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21" w:rsidRDefault="00503A21" w:rsidP="00503A21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8.8. ПАМЯТКА</w:t>
      </w:r>
    </w:p>
    <w:p w:rsidR="00503A21" w:rsidRPr="000F2B2C" w:rsidRDefault="00503A21" w:rsidP="00503A21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персонала организации при получении сообщения, </w:t>
      </w:r>
      <w:r w:rsidRPr="00D20D91">
        <w:rPr>
          <w:rFonts w:ascii="Times New Roman" w:hAnsi="Times New Roman" w:cs="Times New Roman"/>
          <w:b/>
          <w:sz w:val="28"/>
          <w:szCs w:val="28"/>
          <w:u w:val="single"/>
        </w:rPr>
        <w:t>в том числе электронного</w:t>
      </w:r>
      <w:r>
        <w:rPr>
          <w:rFonts w:ascii="Times New Roman" w:hAnsi="Times New Roman" w:cs="Times New Roman"/>
          <w:b/>
          <w:sz w:val="28"/>
          <w:szCs w:val="28"/>
        </w:rPr>
        <w:t>, об угрозе совершения теракта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поступлении информации об угрозе  совершения теракта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мо:</w:t>
      </w:r>
    </w:p>
    <w:p w:rsidR="00503A21" w:rsidRPr="00C93AF6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0F2B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Реагировать на каждое поступившее сообщение (звонок, письмо,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ное сообщение). </w:t>
      </w:r>
      <w:r w:rsidRPr="00C93AF6">
        <w:rPr>
          <w:rFonts w:ascii="Times New Roman" w:hAnsi="Times New Roman" w:cs="Times New Roman"/>
          <w:sz w:val="28"/>
          <w:szCs w:val="28"/>
        </w:rPr>
        <w:t>При наличии технической возможности произвести запись т</w:t>
      </w:r>
      <w:r w:rsidRPr="00C93AF6">
        <w:rPr>
          <w:rFonts w:ascii="Times New Roman" w:hAnsi="Times New Roman" w:cs="Times New Roman"/>
          <w:sz w:val="28"/>
          <w:szCs w:val="28"/>
        </w:rPr>
        <w:t>е</w:t>
      </w:r>
      <w:r w:rsidRPr="00C93AF6">
        <w:rPr>
          <w:rFonts w:ascii="Times New Roman" w:hAnsi="Times New Roman" w:cs="Times New Roman"/>
          <w:sz w:val="28"/>
          <w:szCs w:val="28"/>
        </w:rPr>
        <w:t>лефонного разговора. Не удалять сообщение об угрозе совершения террорист</w:t>
      </w:r>
      <w:r w:rsidRPr="00C93AF6">
        <w:rPr>
          <w:rFonts w:ascii="Times New Roman" w:hAnsi="Times New Roman" w:cs="Times New Roman"/>
          <w:sz w:val="28"/>
          <w:szCs w:val="28"/>
        </w:rPr>
        <w:t>и</w:t>
      </w:r>
      <w:r w:rsidRPr="00C93AF6">
        <w:rPr>
          <w:rFonts w:ascii="Times New Roman" w:hAnsi="Times New Roman" w:cs="Times New Roman"/>
          <w:sz w:val="28"/>
          <w:szCs w:val="28"/>
        </w:rPr>
        <w:t>ческого акта, поступившего по электронной почте, по возможности сохранить в электронном виде (для дальнейшей работы спецслужб).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93AF6">
        <w:rPr>
          <w:rFonts w:ascii="Times New Roman" w:hAnsi="Times New Roman" w:cs="Times New Roman"/>
          <w:sz w:val="28"/>
          <w:szCs w:val="28"/>
        </w:rPr>
        <w:t>2. После получения сообщения</w:t>
      </w:r>
      <w:r>
        <w:rPr>
          <w:rFonts w:ascii="Times New Roman" w:hAnsi="Times New Roman" w:cs="Times New Roman"/>
          <w:sz w:val="28"/>
          <w:szCs w:val="28"/>
        </w:rPr>
        <w:t xml:space="preserve"> об угрозе взрыва или наличии в здании взры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устройства не поддаваться панике.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Довести информацию о получении сообщения руководителю организации, собственнику (управляющему) здания, сооружения.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немедленную передачу полученной информации об угрозе  в правоохранительные органы по телефонам: полиции (тел. «02», с мобильного телефона – 102), УФСБ России по Пермскому краю (тел. 8(342) 239-39-39), единой дежурно-диспетчерской службы (тел. «112»). В том числе зафиксир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и передать следующую информацию: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полный текст сообщения;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способ поступления информации;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 и адрес (в т.ч. электронный) отправителя;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(в т.ч. электронный) получателя;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рассылки сообщения.</w:t>
      </w:r>
    </w:p>
    <w:p w:rsidR="00503A21" w:rsidRPr="00426530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426530">
        <w:rPr>
          <w:rFonts w:ascii="Times New Roman" w:hAnsi="Times New Roman" w:cs="Times New Roman"/>
          <w:sz w:val="28"/>
          <w:szCs w:val="28"/>
        </w:rPr>
        <w:t>5. В зависимости от обстановки, от наличия явной угрозы совершения теракта осуществить эвакуацию людей. При осуществлении эвакуации, место для сбора должно быть выбрано на достаточном удалении от объекта (не менее 100 ме</w:t>
      </w:r>
      <w:r w:rsidRPr="00426530">
        <w:rPr>
          <w:rFonts w:ascii="Times New Roman" w:hAnsi="Times New Roman" w:cs="Times New Roman"/>
          <w:sz w:val="28"/>
          <w:szCs w:val="28"/>
        </w:rPr>
        <w:t>т</w:t>
      </w:r>
      <w:r w:rsidRPr="00426530">
        <w:rPr>
          <w:rFonts w:ascii="Times New Roman" w:hAnsi="Times New Roman" w:cs="Times New Roman"/>
          <w:sz w:val="28"/>
          <w:szCs w:val="28"/>
        </w:rPr>
        <w:t>ров). После проведения эвакуации необходимо проверить полноту проведения мероприятий, в том числе путем проведения обхода помещений. Результаты  проведения эвакуационных мероприятий сообщить прибывшим сотрудникам служб экстренного реагирования.</w:t>
      </w:r>
    </w:p>
    <w:p w:rsidR="00503A21" w:rsidRDefault="00503A21" w:rsidP="00503A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Оказать полное содействие в проведении мероприятий (в том числе эваку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ционных) сотрудникам служб экстренного реагирования, действовать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их указаниями.</w:t>
      </w: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21" w:rsidRPr="00A12578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8.9</w:t>
      </w:r>
      <w:r w:rsidRPr="00A12578">
        <w:rPr>
          <w:rFonts w:ascii="Times New Roman" w:hAnsi="Times New Roman" w:cs="Times New Roman"/>
          <w:b/>
          <w:sz w:val="28"/>
          <w:szCs w:val="28"/>
        </w:rPr>
        <w:t>. Действия при поступлении угрозы террористического акта</w:t>
      </w:r>
    </w:p>
    <w:p w:rsidR="00503A21" w:rsidRPr="00A12578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b/>
          <w:sz w:val="28"/>
          <w:szCs w:val="28"/>
        </w:rPr>
        <w:t>в письменном виде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При поступлении угрозы о совершении теракта в письменном виде (на любом носителе) немедленно сообщите по телефону руководителю объекта</w:t>
      </w:r>
      <w:r>
        <w:rPr>
          <w:rFonts w:ascii="Times New Roman" w:hAnsi="Times New Roman" w:cs="Times New Roman"/>
          <w:sz w:val="28"/>
          <w:szCs w:val="28"/>
        </w:rPr>
        <w:t>, в ЕДДС, дежурному по районному отделу полиции и УФСБ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на объект, как по почтов</w:t>
      </w:r>
      <w:r w:rsidRPr="00A12578">
        <w:rPr>
          <w:rFonts w:ascii="Times New Roman" w:hAnsi="Times New Roman" w:cs="Times New Roman"/>
          <w:sz w:val="28"/>
          <w:szCs w:val="28"/>
        </w:rPr>
        <w:t>о</w:t>
      </w:r>
      <w:r w:rsidRPr="00A12578">
        <w:rPr>
          <w:rFonts w:ascii="Times New Roman" w:hAnsi="Times New Roman" w:cs="Times New Roman"/>
          <w:sz w:val="28"/>
          <w:szCs w:val="28"/>
        </w:rPr>
        <w:t xml:space="preserve">му каналу, так и в результате обнаружения различного рода анонимных </w:t>
      </w:r>
      <w:r w:rsidRPr="00A12578">
        <w:rPr>
          <w:rFonts w:ascii="Times New Roman" w:hAnsi="Times New Roman" w:cs="Times New Roman"/>
          <w:sz w:val="28"/>
          <w:szCs w:val="28"/>
        </w:rPr>
        <w:lastRenderedPageBreak/>
        <w:t>мат</w:t>
      </w:r>
      <w:r w:rsidRPr="00A12578">
        <w:rPr>
          <w:rFonts w:ascii="Times New Roman" w:hAnsi="Times New Roman" w:cs="Times New Roman"/>
          <w:sz w:val="28"/>
          <w:szCs w:val="28"/>
        </w:rPr>
        <w:t>е</w:t>
      </w:r>
      <w:r w:rsidRPr="00A12578">
        <w:rPr>
          <w:rFonts w:ascii="Times New Roman" w:hAnsi="Times New Roman" w:cs="Times New Roman"/>
          <w:sz w:val="28"/>
          <w:szCs w:val="28"/>
        </w:rPr>
        <w:t>риалов (записки, надписи, информация, записанная на дискете, и др.), подбр</w:t>
      </w:r>
      <w:r w:rsidRPr="00A12578">
        <w:rPr>
          <w:rFonts w:ascii="Times New Roman" w:hAnsi="Times New Roman" w:cs="Times New Roman"/>
          <w:sz w:val="28"/>
          <w:szCs w:val="28"/>
        </w:rPr>
        <w:t>о</w:t>
      </w:r>
      <w:r w:rsidRPr="00A12578">
        <w:rPr>
          <w:rFonts w:ascii="Times New Roman" w:hAnsi="Times New Roman" w:cs="Times New Roman"/>
          <w:sz w:val="28"/>
          <w:szCs w:val="28"/>
        </w:rPr>
        <w:t>шенных  террористами или их  пособниками.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При этом необходимо четкое соблюдение персоналом правил обращения с анонимными материалами, содержащими угро</w:t>
      </w:r>
      <w:r>
        <w:rPr>
          <w:rFonts w:ascii="Times New Roman" w:hAnsi="Times New Roman" w:cs="Times New Roman"/>
          <w:sz w:val="28"/>
          <w:szCs w:val="28"/>
        </w:rPr>
        <w:t>зы террористического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503A21" w:rsidRPr="00A12578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8.10</w:t>
      </w:r>
      <w:r w:rsidRPr="00A12578">
        <w:rPr>
          <w:rFonts w:ascii="Times New Roman" w:hAnsi="Times New Roman" w:cs="Times New Roman"/>
          <w:b/>
          <w:sz w:val="28"/>
          <w:szCs w:val="28"/>
        </w:rPr>
        <w:t xml:space="preserve">. Правила обращения с анонимными материалами, </w:t>
      </w:r>
    </w:p>
    <w:p w:rsidR="00503A21" w:rsidRPr="00A12578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b/>
          <w:sz w:val="28"/>
          <w:szCs w:val="28"/>
        </w:rPr>
        <w:t>содержащими</w:t>
      </w:r>
      <w:proofErr w:type="gramEnd"/>
      <w:r w:rsidRPr="00A12578">
        <w:rPr>
          <w:rFonts w:ascii="Times New Roman" w:hAnsi="Times New Roman" w:cs="Times New Roman"/>
          <w:b/>
          <w:sz w:val="28"/>
          <w:szCs w:val="28"/>
        </w:rPr>
        <w:t xml:space="preserve"> угрозы теракта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При получении анонимного материала, содержащего угрозы террорист</w:t>
      </w:r>
      <w:r w:rsidRPr="00A12578">
        <w:rPr>
          <w:rFonts w:ascii="Times New Roman" w:hAnsi="Times New Roman" w:cs="Times New Roman"/>
          <w:sz w:val="28"/>
          <w:szCs w:val="28"/>
        </w:rPr>
        <w:t>и</w:t>
      </w:r>
      <w:r w:rsidRPr="00A12578">
        <w:rPr>
          <w:rFonts w:ascii="Times New Roman" w:hAnsi="Times New Roman" w:cs="Times New Roman"/>
          <w:sz w:val="28"/>
          <w:szCs w:val="28"/>
        </w:rPr>
        <w:t xml:space="preserve">ческого характера (на любом носителе),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</w:t>
      </w:r>
      <w:r w:rsidRPr="00A125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 ним максималь</w:t>
      </w:r>
      <w:r>
        <w:rPr>
          <w:rFonts w:ascii="Times New Roman" w:hAnsi="Times New Roman" w:cs="Times New Roman"/>
          <w:sz w:val="28"/>
          <w:szCs w:val="28"/>
        </w:rPr>
        <w:t>но осторожно, уб</w:t>
      </w:r>
      <w:r w:rsidRPr="00A125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его в чистый плотно закрываемый полиэтиленовый пакет и поместит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 отдельную жесткую пап</w:t>
      </w:r>
      <w:r>
        <w:rPr>
          <w:rFonts w:ascii="Times New Roman" w:hAnsi="Times New Roman" w:cs="Times New Roman"/>
          <w:sz w:val="28"/>
          <w:szCs w:val="28"/>
        </w:rPr>
        <w:t>ку;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-постара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не оставлять на нем отпечатков своих пальцев;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сохраня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все: сам документ с текстом, любые вложения, конверт и уп</w:t>
      </w:r>
      <w:r w:rsidRPr="00A12578">
        <w:rPr>
          <w:rFonts w:ascii="Times New Roman" w:hAnsi="Times New Roman" w:cs="Times New Roman"/>
          <w:sz w:val="28"/>
          <w:szCs w:val="28"/>
        </w:rPr>
        <w:t>а</w:t>
      </w:r>
      <w:r w:rsidRPr="00A12578">
        <w:rPr>
          <w:rFonts w:ascii="Times New Roman" w:hAnsi="Times New Roman" w:cs="Times New Roman"/>
          <w:sz w:val="28"/>
          <w:szCs w:val="28"/>
        </w:rPr>
        <w:t>ковку, ничего не выбрасыва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-не расширя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круг лиц, знакомившихся с содержанием документа;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78">
        <w:rPr>
          <w:rFonts w:ascii="Times New Roman" w:hAnsi="Times New Roman" w:cs="Times New Roman"/>
          <w:sz w:val="28"/>
          <w:szCs w:val="28"/>
        </w:rPr>
        <w:t>- анонимные материалы террористического характера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 прав</w:t>
      </w:r>
      <w:r w:rsidRPr="00A12578">
        <w:rPr>
          <w:rFonts w:ascii="Times New Roman" w:hAnsi="Times New Roman" w:cs="Times New Roman"/>
          <w:sz w:val="28"/>
          <w:szCs w:val="28"/>
        </w:rPr>
        <w:t>о</w:t>
      </w:r>
      <w:r w:rsidRPr="00A12578">
        <w:rPr>
          <w:rFonts w:ascii="Times New Roman" w:hAnsi="Times New Roman" w:cs="Times New Roman"/>
          <w:sz w:val="28"/>
          <w:szCs w:val="28"/>
        </w:rPr>
        <w:t>охранительные органы (территориальный орган ФСБ или УМВД России)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</w:t>
      </w:r>
      <w:r w:rsidRPr="00A12578">
        <w:rPr>
          <w:rFonts w:ascii="Times New Roman" w:hAnsi="Times New Roman" w:cs="Times New Roman"/>
          <w:sz w:val="28"/>
          <w:szCs w:val="28"/>
        </w:rPr>
        <w:t>а</w:t>
      </w:r>
      <w:r w:rsidRPr="00A12578">
        <w:rPr>
          <w:rFonts w:ascii="Times New Roman" w:hAnsi="Times New Roman" w:cs="Times New Roman"/>
          <w:sz w:val="28"/>
          <w:szCs w:val="28"/>
        </w:rPr>
        <w:t>ружением или получением;</w:t>
      </w:r>
      <w:proofErr w:type="gramEnd"/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-анонимные материалы не должны сшиваться, склеиваться, на них не разрешается делать подписи, подчеркивать или обводить отдельные места в те</w:t>
      </w:r>
      <w:r w:rsidRPr="00A12578">
        <w:rPr>
          <w:rFonts w:ascii="Times New Roman" w:hAnsi="Times New Roman" w:cs="Times New Roman"/>
          <w:sz w:val="28"/>
          <w:szCs w:val="28"/>
        </w:rPr>
        <w:t>к</w:t>
      </w:r>
      <w:r w:rsidRPr="00A12578">
        <w:rPr>
          <w:rFonts w:ascii="Times New Roman" w:hAnsi="Times New Roman" w:cs="Times New Roman"/>
          <w:sz w:val="28"/>
          <w:szCs w:val="28"/>
        </w:rPr>
        <w:t>сте, писать резолюции и указания, также запрещается их мять и сгибать;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регистрационный штамп проставляется только на сопроводительных письмах организации и заявлениях граждан, передавших анонимные материалы в инстанции;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119495" cy="4109013"/>
            <wp:effectExtent l="19050" t="0" r="0" b="0"/>
            <wp:docPr id="43" name="Рисунок 10" descr="C:\Documents and Settings\kornev-pv\Рабочий стол\Брошюры по АТЗ\Что делать ес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kornev-pv\Рабочий стол\Брошюры по АТЗ\Что делать есл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0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21" w:rsidRPr="002F44B2" w:rsidRDefault="00503A21" w:rsidP="00503A21">
      <w:pPr>
        <w:pStyle w:val="rtecenter"/>
        <w:shd w:val="clear" w:color="auto" w:fill="FFFFFF"/>
        <w:spacing w:before="0" w:beforeAutospacing="0" w:after="0" w:afterAutospacing="0" w:line="264" w:lineRule="atLeast"/>
        <w:ind w:firstLine="708"/>
        <w:jc w:val="both"/>
        <w:textAlignment w:val="baseline"/>
        <w:rPr>
          <w:color w:val="414040"/>
          <w:sz w:val="28"/>
          <w:szCs w:val="28"/>
        </w:rPr>
      </w:pPr>
      <w:r>
        <w:rPr>
          <w:rStyle w:val="af1"/>
          <w:color w:val="414040"/>
          <w:sz w:val="28"/>
          <w:szCs w:val="28"/>
        </w:rPr>
        <w:t xml:space="preserve">8.11. </w:t>
      </w:r>
      <w:r w:rsidRPr="002F44B2">
        <w:rPr>
          <w:rStyle w:val="af1"/>
          <w:color w:val="414040"/>
          <w:sz w:val="28"/>
          <w:szCs w:val="28"/>
        </w:rPr>
        <w:t>Действия при обнаружении взрывного устройства</w:t>
      </w:r>
      <w:r w:rsidRPr="002F44B2">
        <w:rPr>
          <w:b/>
          <w:bCs/>
          <w:color w:val="414040"/>
          <w:sz w:val="28"/>
          <w:szCs w:val="28"/>
        </w:rPr>
        <w:br/>
      </w:r>
      <w:r w:rsidRPr="002F44B2">
        <w:rPr>
          <w:rStyle w:val="af1"/>
          <w:color w:val="414040"/>
          <w:sz w:val="28"/>
          <w:szCs w:val="28"/>
        </w:rPr>
        <w:t>в почтовом отправлении</w:t>
      </w:r>
    </w:p>
    <w:p w:rsidR="00503A21" w:rsidRDefault="00503A21" w:rsidP="00503A21">
      <w:pPr>
        <w:pStyle w:val="rtejustify"/>
        <w:shd w:val="clear" w:color="auto" w:fill="FFFFFF"/>
        <w:spacing w:before="0" w:beforeAutospacing="0" w:after="0" w:afterAutospacing="0" w:line="264" w:lineRule="atLeast"/>
        <w:ind w:firstLine="708"/>
        <w:textAlignment w:val="baseline"/>
        <w:rPr>
          <w:color w:val="414040"/>
          <w:sz w:val="28"/>
          <w:szCs w:val="28"/>
        </w:rPr>
      </w:pPr>
      <w:r w:rsidRPr="002F44B2">
        <w:rPr>
          <w:rStyle w:val="af2"/>
          <w:b/>
          <w:bCs/>
          <w:color w:val="414040"/>
          <w:sz w:val="28"/>
          <w:szCs w:val="28"/>
          <w:bdr w:val="none" w:sz="0" w:space="0" w:color="auto" w:frame="1"/>
        </w:rPr>
        <w:t>Основные признаки: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смещение центра тяжести письма к одной из его сторон;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наличие в конверте перемещающихся предметов либо порошка;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наличие во вложении металлических либо пластмассовых предметов;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наличие на конверте масляных пятен, проколов, металлических кнопок, пол</w:t>
      </w:r>
      <w:r w:rsidRPr="002F44B2">
        <w:rPr>
          <w:color w:val="414040"/>
          <w:sz w:val="28"/>
          <w:szCs w:val="28"/>
        </w:rPr>
        <w:t>о</w:t>
      </w:r>
      <w:r w:rsidRPr="002F44B2">
        <w:rPr>
          <w:color w:val="414040"/>
          <w:sz w:val="28"/>
          <w:szCs w:val="28"/>
        </w:rPr>
        <w:t>сок и т.д.;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наличие необычного запаха (миндаля, жжёной пластмассы и др.);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«ти</w:t>
      </w:r>
      <w:r>
        <w:rPr>
          <w:color w:val="414040"/>
          <w:sz w:val="28"/>
          <w:szCs w:val="28"/>
        </w:rPr>
        <w:t>канье» в бандеролях и посылках.</w:t>
      </w:r>
    </w:p>
    <w:p w:rsidR="00503A21" w:rsidRDefault="00503A21" w:rsidP="00503A21">
      <w:pPr>
        <w:pStyle w:val="rtejustify"/>
        <w:shd w:val="clear" w:color="auto" w:fill="FFFFFF"/>
        <w:spacing w:before="0" w:beforeAutospacing="0" w:after="0" w:afterAutospacing="0" w:line="264" w:lineRule="atLeast"/>
        <w:ind w:firstLine="708"/>
        <w:textAlignment w:val="baseline"/>
        <w:rPr>
          <w:color w:val="414040"/>
          <w:sz w:val="28"/>
          <w:szCs w:val="28"/>
        </w:rPr>
      </w:pPr>
      <w:r w:rsidRPr="002F44B2">
        <w:rPr>
          <w:color w:val="414040"/>
          <w:sz w:val="28"/>
          <w:szCs w:val="28"/>
        </w:rPr>
        <w:t>Всё это позволяет предполагать наличие в отправлении взрывной начи</w:t>
      </w:r>
      <w:r w:rsidRPr="002F44B2">
        <w:rPr>
          <w:color w:val="414040"/>
          <w:sz w:val="28"/>
          <w:szCs w:val="28"/>
        </w:rPr>
        <w:t>н</w:t>
      </w:r>
      <w:r w:rsidRPr="002F44B2">
        <w:rPr>
          <w:color w:val="414040"/>
          <w:sz w:val="28"/>
          <w:szCs w:val="28"/>
        </w:rPr>
        <w:t>ки.</w:t>
      </w:r>
    </w:p>
    <w:p w:rsidR="00503A21" w:rsidRDefault="00503A21" w:rsidP="00503A21">
      <w:pPr>
        <w:pStyle w:val="rtejustify"/>
        <w:shd w:val="clear" w:color="auto" w:fill="FFFFFF"/>
        <w:spacing w:before="0" w:beforeAutospacing="0" w:after="0" w:afterAutospacing="0" w:line="264" w:lineRule="atLeast"/>
        <w:ind w:firstLine="708"/>
        <w:textAlignment w:val="baseline"/>
        <w:rPr>
          <w:color w:val="414040"/>
          <w:sz w:val="28"/>
          <w:szCs w:val="28"/>
        </w:rPr>
      </w:pPr>
      <w:proofErr w:type="gramStart"/>
      <w:r w:rsidRPr="002F44B2">
        <w:rPr>
          <w:rStyle w:val="af1"/>
          <w:i/>
          <w:iCs/>
          <w:color w:val="414040"/>
          <w:sz w:val="28"/>
          <w:szCs w:val="28"/>
          <w:bdr w:val="none" w:sz="0" w:space="0" w:color="auto" w:frame="1"/>
        </w:rPr>
        <w:t>К числу вспомогательных признаков следует отнести: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особо тщательную заделку письма, бандероли, посылки, в том числе скотчем;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отсутствие обратного адреса, фамилии, неразборчивое их написание, вымы</w:t>
      </w:r>
      <w:r w:rsidRPr="002F44B2">
        <w:rPr>
          <w:color w:val="414040"/>
          <w:sz w:val="28"/>
          <w:szCs w:val="28"/>
        </w:rPr>
        <w:t>ш</w:t>
      </w:r>
      <w:r w:rsidRPr="002F44B2">
        <w:rPr>
          <w:color w:val="414040"/>
          <w:sz w:val="28"/>
          <w:szCs w:val="28"/>
        </w:rPr>
        <w:t>ленный адрес;</w:t>
      </w:r>
      <w:r w:rsidRPr="002F44B2">
        <w:rPr>
          <w:color w:val="414040"/>
          <w:sz w:val="28"/>
          <w:szCs w:val="28"/>
        </w:rPr>
        <w:br/>
      </w:r>
      <w:r>
        <w:rPr>
          <w:color w:val="414040"/>
          <w:sz w:val="28"/>
          <w:szCs w:val="28"/>
        </w:rPr>
        <w:t xml:space="preserve">- </w:t>
      </w:r>
      <w:r w:rsidRPr="002F44B2">
        <w:rPr>
          <w:color w:val="414040"/>
          <w:sz w:val="28"/>
          <w:szCs w:val="28"/>
        </w:rPr>
        <w:t>нестандартная упаковка.</w:t>
      </w:r>
      <w:proofErr w:type="gramEnd"/>
    </w:p>
    <w:p w:rsidR="00503A21" w:rsidRDefault="00503A21" w:rsidP="00503A21">
      <w:pPr>
        <w:pStyle w:val="rtejustify"/>
        <w:shd w:val="clear" w:color="auto" w:fill="FFFFFF"/>
        <w:spacing w:before="0" w:beforeAutospacing="0" w:after="0" w:afterAutospacing="0" w:line="264" w:lineRule="atLeast"/>
        <w:ind w:firstLine="708"/>
        <w:textAlignment w:val="baseline"/>
        <w:rPr>
          <w:color w:val="414040"/>
          <w:sz w:val="28"/>
          <w:szCs w:val="28"/>
        </w:rPr>
      </w:pPr>
    </w:p>
    <w:p w:rsidR="00503A21" w:rsidRDefault="00503A21" w:rsidP="00503A21">
      <w:pPr>
        <w:pStyle w:val="rtejustify"/>
        <w:shd w:val="clear" w:color="auto" w:fill="FFFFFF"/>
        <w:spacing w:before="0" w:beforeAutospacing="0" w:after="0" w:afterAutospacing="0" w:line="264" w:lineRule="atLeast"/>
        <w:ind w:firstLine="708"/>
        <w:textAlignment w:val="baseline"/>
        <w:rPr>
          <w:rStyle w:val="af1"/>
          <w:color w:val="414040"/>
          <w:sz w:val="28"/>
          <w:szCs w:val="28"/>
        </w:rPr>
      </w:pPr>
      <w:r w:rsidRPr="002F44B2">
        <w:rPr>
          <w:rStyle w:val="af1"/>
          <w:color w:val="414040"/>
          <w:sz w:val="28"/>
          <w:szCs w:val="28"/>
        </w:rPr>
        <w:lastRenderedPageBreak/>
        <w:t>Порядок действий</w:t>
      </w:r>
      <w:r>
        <w:rPr>
          <w:rStyle w:val="af1"/>
          <w:color w:val="414040"/>
          <w:sz w:val="28"/>
          <w:szCs w:val="28"/>
        </w:rPr>
        <w:t>:</w:t>
      </w:r>
    </w:p>
    <w:p w:rsidR="00503A21" w:rsidRDefault="00503A21" w:rsidP="00503A21">
      <w:pPr>
        <w:pStyle w:val="rtejustify"/>
        <w:shd w:val="clear" w:color="auto" w:fill="FFFFFF"/>
        <w:spacing w:before="0" w:beforeAutospacing="0" w:after="0" w:afterAutospacing="0" w:line="264" w:lineRule="atLeast"/>
        <w:ind w:firstLine="708"/>
        <w:textAlignment w:val="baseline"/>
        <w:rPr>
          <w:color w:val="414040"/>
          <w:sz w:val="28"/>
          <w:szCs w:val="28"/>
        </w:rPr>
      </w:pPr>
      <w:r w:rsidRPr="002F44B2">
        <w:rPr>
          <w:color w:val="414040"/>
          <w:sz w:val="28"/>
          <w:szCs w:val="28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</w:t>
      </w:r>
      <w:r>
        <w:rPr>
          <w:color w:val="414040"/>
          <w:sz w:val="28"/>
          <w:szCs w:val="28"/>
        </w:rPr>
        <w:t xml:space="preserve"> и руководителя</w:t>
      </w:r>
      <w:r w:rsidRPr="002F44B2">
        <w:rPr>
          <w:color w:val="414040"/>
          <w:sz w:val="28"/>
          <w:szCs w:val="28"/>
        </w:rPr>
        <w:t xml:space="preserve"> объекта</w:t>
      </w:r>
      <w:r>
        <w:rPr>
          <w:color w:val="414040"/>
          <w:sz w:val="28"/>
          <w:szCs w:val="28"/>
        </w:rPr>
        <w:t xml:space="preserve"> и прежде всего </w:t>
      </w:r>
      <w:r w:rsidRPr="002F44B2">
        <w:rPr>
          <w:color w:val="414040"/>
          <w:sz w:val="28"/>
          <w:szCs w:val="28"/>
        </w:rPr>
        <w:t>дежурную часть органов внутренних дел</w:t>
      </w:r>
      <w:r>
        <w:rPr>
          <w:color w:val="414040"/>
          <w:sz w:val="28"/>
          <w:szCs w:val="28"/>
        </w:rPr>
        <w:t>, и территориального органа ФСБ</w:t>
      </w:r>
      <w:r w:rsidRPr="002F44B2">
        <w:rPr>
          <w:color w:val="414040"/>
          <w:sz w:val="28"/>
          <w:szCs w:val="28"/>
        </w:rPr>
        <w:t>. Соо</w:t>
      </w:r>
      <w:r w:rsidRPr="002F44B2">
        <w:rPr>
          <w:color w:val="414040"/>
          <w:sz w:val="28"/>
          <w:szCs w:val="28"/>
        </w:rPr>
        <w:t>б</w:t>
      </w:r>
      <w:r w:rsidRPr="002F44B2">
        <w:rPr>
          <w:color w:val="414040"/>
          <w:sz w:val="28"/>
          <w:szCs w:val="28"/>
        </w:rPr>
        <w:t>щите точный адрес, телефон, фамилию, имя, отчество.</w:t>
      </w:r>
    </w:p>
    <w:p w:rsidR="00503A21" w:rsidRDefault="00503A21" w:rsidP="00503A21">
      <w:pPr>
        <w:pStyle w:val="rtejustify"/>
        <w:shd w:val="clear" w:color="auto" w:fill="FFFFFF"/>
        <w:spacing w:before="0" w:beforeAutospacing="0" w:after="0" w:afterAutospacing="0" w:line="264" w:lineRule="atLeast"/>
        <w:ind w:firstLine="708"/>
        <w:textAlignment w:val="baseline"/>
        <w:rPr>
          <w:color w:val="414040"/>
          <w:sz w:val="28"/>
          <w:szCs w:val="28"/>
        </w:rPr>
      </w:pPr>
      <w:r w:rsidRPr="002F44B2">
        <w:rPr>
          <w:color w:val="41404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503A21" w:rsidRPr="002F44B2" w:rsidRDefault="00503A21" w:rsidP="00503A21">
      <w:pPr>
        <w:pStyle w:val="rtejustify"/>
        <w:shd w:val="clear" w:color="auto" w:fill="FFFFFF"/>
        <w:spacing w:before="0" w:beforeAutospacing="0" w:after="0" w:afterAutospacing="0" w:line="264" w:lineRule="atLeast"/>
        <w:ind w:firstLine="708"/>
        <w:textAlignment w:val="baseline"/>
        <w:rPr>
          <w:color w:val="414040"/>
          <w:sz w:val="28"/>
          <w:szCs w:val="28"/>
        </w:rPr>
      </w:pPr>
      <w:r w:rsidRPr="002F44B2">
        <w:rPr>
          <w:color w:val="414040"/>
          <w:sz w:val="28"/>
          <w:szCs w:val="28"/>
        </w:rPr>
        <w:t>3. По прибытии специалистов по обнаружению ВУ действовать в соо</w:t>
      </w:r>
      <w:r w:rsidRPr="002F44B2">
        <w:rPr>
          <w:color w:val="414040"/>
          <w:sz w:val="28"/>
          <w:szCs w:val="28"/>
        </w:rPr>
        <w:t>т</w:t>
      </w:r>
      <w:r w:rsidRPr="002F44B2">
        <w:rPr>
          <w:color w:val="414040"/>
          <w:sz w:val="28"/>
          <w:szCs w:val="28"/>
        </w:rPr>
        <w:t>ветствии с их указаниями.</w:t>
      </w:r>
    </w:p>
    <w:p w:rsidR="00503A21" w:rsidRDefault="00503A21" w:rsidP="0050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A21" w:rsidRPr="00711CD2" w:rsidRDefault="00503A21" w:rsidP="00503A21">
      <w:pPr>
        <w:pStyle w:val="a8"/>
        <w:spacing w:line="240" w:lineRule="auto"/>
        <w:ind w:left="20" w:firstLine="688"/>
        <w:rPr>
          <w:b/>
          <w:szCs w:val="28"/>
        </w:rPr>
      </w:pPr>
      <w:r>
        <w:rPr>
          <w:b/>
          <w:szCs w:val="28"/>
        </w:rPr>
        <w:t xml:space="preserve">8.12. </w:t>
      </w:r>
      <w:r w:rsidRPr="00711CD2">
        <w:rPr>
          <w:b/>
          <w:szCs w:val="28"/>
        </w:rPr>
        <w:t>Правила упаковки корреспонденции,</w:t>
      </w:r>
      <w:r>
        <w:rPr>
          <w:b/>
          <w:szCs w:val="28"/>
        </w:rPr>
        <w:t xml:space="preserve"> </w:t>
      </w:r>
      <w:r w:rsidRPr="00711CD2">
        <w:rPr>
          <w:b/>
          <w:szCs w:val="28"/>
        </w:rPr>
        <w:t>в которой подозревается наличие токсичных химикатов</w:t>
      </w:r>
      <w:r w:rsidRPr="00711CD2">
        <w:rPr>
          <w:rStyle w:val="af6"/>
          <w:b/>
          <w:szCs w:val="28"/>
        </w:rPr>
        <w:footnoteReference w:id="1"/>
      </w:r>
      <w:r w:rsidRPr="00711CD2">
        <w:rPr>
          <w:b/>
          <w:szCs w:val="28"/>
        </w:rPr>
        <w:t xml:space="preserve"> и патогенных биологических агентов</w:t>
      </w:r>
      <w:r w:rsidRPr="00711CD2">
        <w:rPr>
          <w:rStyle w:val="af6"/>
          <w:b/>
          <w:szCs w:val="28"/>
        </w:rPr>
        <w:footnoteReference w:id="2"/>
      </w:r>
      <w:r w:rsidRPr="00711CD2">
        <w:rPr>
          <w:b/>
          <w:szCs w:val="28"/>
        </w:rPr>
        <w:t>, сбора высыпавшихся веществ или пролившихся жидкостей и проведения дегазационных (дезинфекционных) мероприятий</w:t>
      </w:r>
    </w:p>
    <w:p w:rsidR="00503A21" w:rsidRDefault="00503A21" w:rsidP="00503A21">
      <w:pPr>
        <w:pStyle w:val="a8"/>
        <w:spacing w:line="240" w:lineRule="auto"/>
        <w:ind w:left="1500" w:right="600"/>
        <w:jc w:val="left"/>
        <w:rPr>
          <w:szCs w:val="28"/>
        </w:rPr>
      </w:pPr>
    </w:p>
    <w:p w:rsidR="00503A21" w:rsidRDefault="00503A21" w:rsidP="00503A21">
      <w:pPr>
        <w:pStyle w:val="a8"/>
        <w:spacing w:line="240" w:lineRule="auto"/>
        <w:ind w:right="-1" w:firstLine="708"/>
        <w:rPr>
          <w:szCs w:val="28"/>
        </w:rPr>
      </w:pPr>
      <w:r>
        <w:rPr>
          <w:szCs w:val="28"/>
        </w:rPr>
        <w:t xml:space="preserve">1. </w:t>
      </w:r>
      <w:r w:rsidRPr="007736B7">
        <w:rPr>
          <w:szCs w:val="28"/>
          <w:u w:val="single"/>
        </w:rPr>
        <w:t>Действия сотрудника при упаковке корреспонденции, подозрительной на наличие ТХ и ПБА</w:t>
      </w:r>
      <w:r>
        <w:rPr>
          <w:szCs w:val="28"/>
          <w:u w:val="single"/>
        </w:rPr>
        <w:t>.</w:t>
      </w:r>
    </w:p>
    <w:p w:rsidR="00503A21" w:rsidRPr="00786513" w:rsidRDefault="00503A21" w:rsidP="00503A21">
      <w:pPr>
        <w:pStyle w:val="a8"/>
        <w:spacing w:line="240" w:lineRule="auto"/>
        <w:ind w:right="20"/>
        <w:rPr>
          <w:szCs w:val="28"/>
        </w:rPr>
      </w:pPr>
      <w:r w:rsidRPr="00786513">
        <w:rPr>
          <w:szCs w:val="28"/>
        </w:rPr>
        <w:t>Сотрудник, осуществляющий проверку и обнаруживший корреспонде</w:t>
      </w:r>
      <w:r w:rsidRPr="00786513">
        <w:rPr>
          <w:szCs w:val="28"/>
        </w:rPr>
        <w:t>н</w:t>
      </w:r>
      <w:r w:rsidRPr="00786513">
        <w:rPr>
          <w:szCs w:val="28"/>
        </w:rPr>
        <w:t>цию, содержащую во вложении неизвестные вещества, материалы или жидк</w:t>
      </w:r>
      <w:r w:rsidRPr="00786513">
        <w:rPr>
          <w:szCs w:val="28"/>
        </w:rPr>
        <w:t>о</w:t>
      </w:r>
      <w:r w:rsidRPr="00786513">
        <w:rPr>
          <w:szCs w:val="28"/>
        </w:rPr>
        <w:t>сти, должен осуществить ее тщательную упаковку (герметизацию). Данные р</w:t>
      </w:r>
      <w:r w:rsidRPr="00786513">
        <w:rPr>
          <w:szCs w:val="28"/>
        </w:rPr>
        <w:t>а</w:t>
      </w:r>
      <w:r w:rsidRPr="00786513">
        <w:rPr>
          <w:szCs w:val="28"/>
        </w:rPr>
        <w:t>боты выполняются при включенной приточно-вытяжной вентиляции.</w:t>
      </w:r>
    </w:p>
    <w:p w:rsidR="00503A21" w:rsidRPr="00786513" w:rsidRDefault="00503A21" w:rsidP="00503A21">
      <w:pPr>
        <w:pStyle w:val="a8"/>
        <w:spacing w:line="240" w:lineRule="auto"/>
        <w:ind w:right="20" w:firstLine="709"/>
        <w:rPr>
          <w:szCs w:val="28"/>
        </w:rPr>
      </w:pPr>
      <w:r w:rsidRPr="00786513">
        <w:rPr>
          <w:szCs w:val="28"/>
        </w:rPr>
        <w:t>Сотрудник, осуществляющий проверку, экипированный в средства инд</w:t>
      </w:r>
      <w:r w:rsidRPr="00786513">
        <w:rPr>
          <w:szCs w:val="28"/>
        </w:rPr>
        <w:t>и</w:t>
      </w:r>
      <w:r w:rsidRPr="00786513">
        <w:rPr>
          <w:szCs w:val="28"/>
        </w:rPr>
        <w:t>видуальной защиты, упаковывает корреспонденцию в полиэтиленовый пакет, который затем тщательно герметизирует с использованием пластиковых хом</w:t>
      </w:r>
      <w:r w:rsidRPr="00786513">
        <w:rPr>
          <w:szCs w:val="28"/>
        </w:rPr>
        <w:t>у</w:t>
      </w:r>
      <w:r w:rsidRPr="00786513">
        <w:rPr>
          <w:szCs w:val="28"/>
        </w:rPr>
        <w:t>тов, липких лент или веревок. Протирает снаружи перчатки и пакет с корре</w:t>
      </w:r>
      <w:r w:rsidRPr="00786513">
        <w:rPr>
          <w:szCs w:val="28"/>
        </w:rPr>
        <w:t>с</w:t>
      </w:r>
      <w:r w:rsidRPr="00786513">
        <w:rPr>
          <w:szCs w:val="28"/>
        </w:rPr>
        <w:t>понденцией марлевой салфеткой, смоченной 70% раствором этилового спирта (далее - раствор). После протирки пакет с корреспонденцией и использованной салфеткой оборачивает дополнительной марлевой салфеткой, увлажненной раствором, и помещает во второй пакет, который также герметизирует и прот</w:t>
      </w:r>
      <w:r w:rsidRPr="00786513">
        <w:rPr>
          <w:szCs w:val="28"/>
        </w:rPr>
        <w:t>и</w:t>
      </w:r>
      <w:r w:rsidRPr="00786513">
        <w:rPr>
          <w:szCs w:val="28"/>
        </w:rPr>
        <w:t>рает снаружи марлевой салфеткой, смоченной раствором. Герметично упак</w:t>
      </w:r>
      <w:r w:rsidRPr="00786513">
        <w:rPr>
          <w:szCs w:val="28"/>
        </w:rPr>
        <w:t>о</w:t>
      </w:r>
      <w:r w:rsidRPr="00786513">
        <w:rPr>
          <w:szCs w:val="28"/>
        </w:rPr>
        <w:t>ванную в два полиэтиленовых пакета корреспонденцию и салфетки помещает в третий полиэтиленовый пакет, который после герметизации протирает марл</w:t>
      </w:r>
      <w:r w:rsidRPr="00786513">
        <w:rPr>
          <w:szCs w:val="28"/>
        </w:rPr>
        <w:t>е</w:t>
      </w:r>
      <w:r w:rsidRPr="00786513">
        <w:rPr>
          <w:szCs w:val="28"/>
        </w:rPr>
        <w:t>вой салфеткой, смоченной раствором.</w:t>
      </w:r>
    </w:p>
    <w:p w:rsidR="00503A21" w:rsidRPr="00786513" w:rsidRDefault="00503A21" w:rsidP="00503A21">
      <w:pPr>
        <w:pStyle w:val="a8"/>
        <w:spacing w:line="240" w:lineRule="auto"/>
        <w:ind w:right="20" w:firstLine="709"/>
        <w:rPr>
          <w:szCs w:val="28"/>
        </w:rPr>
      </w:pPr>
      <w:r w:rsidRPr="00786513">
        <w:rPr>
          <w:szCs w:val="28"/>
        </w:rPr>
        <w:t>В процессе герметизации корреспонденции важно не допускать излишн</w:t>
      </w:r>
      <w:r w:rsidRPr="00786513">
        <w:rPr>
          <w:szCs w:val="28"/>
        </w:rPr>
        <w:t>е</w:t>
      </w:r>
      <w:r w:rsidRPr="00786513">
        <w:rPr>
          <w:szCs w:val="28"/>
        </w:rPr>
        <w:t>го скопления воздуха внутри пакетов, так как в дальнейшем это может приве</w:t>
      </w:r>
      <w:r w:rsidRPr="00786513">
        <w:rPr>
          <w:szCs w:val="28"/>
        </w:rPr>
        <w:t>с</w:t>
      </w:r>
      <w:r w:rsidRPr="00786513">
        <w:rPr>
          <w:szCs w:val="28"/>
        </w:rPr>
        <w:t>ти к повреждению герметичности упаковки.</w:t>
      </w:r>
    </w:p>
    <w:p w:rsidR="00503A21" w:rsidRPr="00786513" w:rsidRDefault="00503A21" w:rsidP="00503A21">
      <w:pPr>
        <w:pStyle w:val="a8"/>
        <w:tabs>
          <w:tab w:val="left" w:pos="754"/>
        </w:tabs>
        <w:spacing w:line="240" w:lineRule="auto"/>
        <w:ind w:right="20"/>
        <w:rPr>
          <w:szCs w:val="28"/>
        </w:rPr>
      </w:pPr>
      <w:r w:rsidRPr="00786513">
        <w:rPr>
          <w:szCs w:val="28"/>
        </w:rPr>
        <w:t>Пакеты с корреспонденцией сотрудник, осуществляющий проверку, уп</w:t>
      </w:r>
      <w:r w:rsidRPr="00786513">
        <w:rPr>
          <w:szCs w:val="28"/>
        </w:rPr>
        <w:t>а</w:t>
      </w:r>
      <w:r w:rsidRPr="00786513">
        <w:rPr>
          <w:szCs w:val="28"/>
        </w:rPr>
        <w:t xml:space="preserve">ковывает в контейнер в следующем порядке: на дно контейнера помещает </w:t>
      </w:r>
      <w:r w:rsidRPr="00786513">
        <w:rPr>
          <w:szCs w:val="28"/>
        </w:rPr>
        <w:lastRenderedPageBreak/>
        <w:t>ма</w:t>
      </w:r>
      <w:r w:rsidRPr="00786513">
        <w:rPr>
          <w:szCs w:val="28"/>
        </w:rPr>
        <w:t>р</w:t>
      </w:r>
      <w:r w:rsidRPr="00786513">
        <w:rPr>
          <w:szCs w:val="28"/>
        </w:rPr>
        <w:t>левые салфетки, смоченные раствором. Упакованная в трех герметично закр</w:t>
      </w:r>
      <w:r w:rsidRPr="00786513">
        <w:rPr>
          <w:szCs w:val="28"/>
        </w:rPr>
        <w:t>ы</w:t>
      </w:r>
      <w:r w:rsidRPr="00786513">
        <w:rPr>
          <w:szCs w:val="28"/>
        </w:rPr>
        <w:t>тых пакетах корреспонденция аккуратно помещается в контейнер и обкладыв</w:t>
      </w:r>
      <w:r w:rsidRPr="00786513">
        <w:rPr>
          <w:szCs w:val="28"/>
        </w:rPr>
        <w:t>а</w:t>
      </w:r>
      <w:r w:rsidRPr="00786513">
        <w:rPr>
          <w:szCs w:val="28"/>
        </w:rPr>
        <w:t>ется ватой (в качестве сорбента), слегка увлажненной раствором. Сорбента должно быть достаточно для полного поглощения высыпавшегося вещества или вылившейся жидкости в случае повреждения упаковки. Контейнер закр</w:t>
      </w:r>
      <w:r w:rsidRPr="00786513">
        <w:rPr>
          <w:szCs w:val="28"/>
        </w:rPr>
        <w:t>ы</w:t>
      </w:r>
      <w:r w:rsidRPr="00786513">
        <w:rPr>
          <w:szCs w:val="28"/>
        </w:rPr>
        <w:t>вается и протирается снаружи марлевой салфеткой, смоченной раствором.</w:t>
      </w:r>
    </w:p>
    <w:p w:rsidR="00503A21" w:rsidRPr="00786513" w:rsidRDefault="00503A21" w:rsidP="00503A21">
      <w:pPr>
        <w:pStyle w:val="a8"/>
        <w:spacing w:line="240" w:lineRule="auto"/>
        <w:ind w:right="20" w:firstLine="709"/>
        <w:rPr>
          <w:szCs w:val="28"/>
        </w:rPr>
      </w:pPr>
      <w:r w:rsidRPr="00786513">
        <w:rPr>
          <w:szCs w:val="28"/>
        </w:rPr>
        <w:t>В качестве контейнера для хранения указанной подозрительной корре</w:t>
      </w:r>
      <w:r w:rsidRPr="00786513">
        <w:rPr>
          <w:szCs w:val="28"/>
        </w:rPr>
        <w:t>с</w:t>
      </w:r>
      <w:r w:rsidRPr="00786513">
        <w:rPr>
          <w:szCs w:val="28"/>
        </w:rPr>
        <w:t>понденции может использоваться жесткая пластиковая емкость с плотно пр</w:t>
      </w:r>
      <w:r w:rsidRPr="00786513">
        <w:rPr>
          <w:szCs w:val="28"/>
        </w:rPr>
        <w:t>и</w:t>
      </w:r>
      <w:r w:rsidRPr="00786513">
        <w:rPr>
          <w:szCs w:val="28"/>
        </w:rPr>
        <w:t>легающей (герметичной) крышкой, например, пластмассовое ведро.</w:t>
      </w:r>
    </w:p>
    <w:p w:rsidR="00503A21" w:rsidRDefault="00503A21" w:rsidP="00503A21">
      <w:pPr>
        <w:pStyle w:val="a8"/>
        <w:spacing w:line="240" w:lineRule="auto"/>
        <w:ind w:firstLine="709"/>
        <w:jc w:val="center"/>
        <w:rPr>
          <w:szCs w:val="28"/>
        </w:rPr>
      </w:pPr>
    </w:p>
    <w:p w:rsidR="00503A21" w:rsidRDefault="00503A21" w:rsidP="00503A21">
      <w:pPr>
        <w:pStyle w:val="a8"/>
        <w:spacing w:line="240" w:lineRule="auto"/>
        <w:ind w:firstLine="708"/>
        <w:rPr>
          <w:szCs w:val="28"/>
        </w:rPr>
      </w:pPr>
      <w:r w:rsidRPr="007736B7">
        <w:rPr>
          <w:szCs w:val="28"/>
          <w:u w:val="single"/>
        </w:rPr>
        <w:t>2. Действия сотрудника, осуществляющего проверку, при высыпании в</w:t>
      </w:r>
      <w:r w:rsidRPr="007736B7">
        <w:rPr>
          <w:szCs w:val="28"/>
          <w:u w:val="single"/>
        </w:rPr>
        <w:t>е</w:t>
      </w:r>
      <w:r w:rsidRPr="007736B7">
        <w:rPr>
          <w:szCs w:val="28"/>
          <w:u w:val="single"/>
        </w:rPr>
        <w:t>ществ или выливании жидкостей из корреспонденции</w:t>
      </w:r>
      <w:r>
        <w:rPr>
          <w:szCs w:val="28"/>
        </w:rPr>
        <w:t>.</w:t>
      </w:r>
    </w:p>
    <w:p w:rsidR="00503A21" w:rsidRPr="00786513" w:rsidRDefault="00503A21" w:rsidP="00503A21">
      <w:pPr>
        <w:pStyle w:val="a8"/>
        <w:spacing w:line="240" w:lineRule="auto"/>
        <w:ind w:right="20" w:firstLine="709"/>
        <w:rPr>
          <w:szCs w:val="28"/>
        </w:rPr>
      </w:pPr>
      <w:r w:rsidRPr="00786513">
        <w:rPr>
          <w:szCs w:val="28"/>
        </w:rPr>
        <w:t>Высыпавшиеся (вылившиеся) из корреспонденции вещества (жидкости) следует собрать с помощью слегка увлажненной раствором марлевой салфетки и произвести ее тройную упаковку изложенным выше способом. Поверхность, на которую просыпалось вещество или вылилась жидкость, необходимо обр</w:t>
      </w:r>
      <w:r w:rsidRPr="00786513">
        <w:rPr>
          <w:szCs w:val="28"/>
        </w:rPr>
        <w:t>а</w:t>
      </w:r>
      <w:r w:rsidRPr="00786513">
        <w:rPr>
          <w:szCs w:val="28"/>
        </w:rPr>
        <w:t>ботать раствором.</w:t>
      </w:r>
    </w:p>
    <w:p w:rsidR="00503A21" w:rsidRDefault="00503A21" w:rsidP="0050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A21" w:rsidRDefault="00503A21" w:rsidP="00503A21">
      <w:pPr>
        <w:spacing w:after="0" w:line="240" w:lineRule="auto"/>
        <w:ind w:right="20" w:firstLine="708"/>
        <w:rPr>
          <w:rFonts w:ascii="Calibri" w:eastAsia="Times New Roman" w:hAnsi="Calibri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8.13. </w:t>
      </w:r>
      <w:r w:rsidRPr="000D0EC3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проверке корреспонденции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наличие опа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ных вложений</w:t>
      </w:r>
    </w:p>
    <w:p w:rsidR="00503A21" w:rsidRPr="001E5F5C" w:rsidRDefault="00503A21" w:rsidP="00503A21">
      <w:pPr>
        <w:pStyle w:val="a8"/>
        <w:numPr>
          <w:ilvl w:val="0"/>
          <w:numId w:val="14"/>
        </w:numPr>
        <w:tabs>
          <w:tab w:val="left" w:pos="706"/>
        </w:tabs>
        <w:spacing w:line="240" w:lineRule="auto"/>
        <w:ind w:left="0" w:right="20" w:firstLine="709"/>
        <w:rPr>
          <w:szCs w:val="28"/>
          <w:u w:val="single"/>
        </w:rPr>
      </w:pPr>
      <w:r w:rsidRPr="000D0EC3">
        <w:rPr>
          <w:szCs w:val="28"/>
        </w:rPr>
        <w:t>До проверки корреспонденции на наличие опасных вложений</w:t>
      </w:r>
      <w:r w:rsidRPr="000D0EC3">
        <w:rPr>
          <w:rStyle w:val="af6"/>
          <w:szCs w:val="28"/>
        </w:rPr>
        <w:footnoteReference w:id="3"/>
      </w:r>
      <w:r w:rsidRPr="001E5F5C">
        <w:rPr>
          <w:szCs w:val="28"/>
          <w:u w:val="single"/>
        </w:rPr>
        <w:t>кат</w:t>
      </w:r>
      <w:r w:rsidRPr="001E5F5C">
        <w:rPr>
          <w:szCs w:val="28"/>
          <w:u w:val="single"/>
        </w:rPr>
        <w:t>е</w:t>
      </w:r>
      <w:r w:rsidRPr="001E5F5C">
        <w:rPr>
          <w:szCs w:val="28"/>
          <w:u w:val="single"/>
        </w:rPr>
        <w:t>горически запрещается:</w:t>
      </w:r>
    </w:p>
    <w:p w:rsidR="00503A21" w:rsidRPr="001E5F5C" w:rsidRDefault="00503A21" w:rsidP="00503A21">
      <w:pPr>
        <w:pStyle w:val="a8"/>
        <w:numPr>
          <w:ilvl w:val="0"/>
          <w:numId w:val="25"/>
        </w:numPr>
        <w:tabs>
          <w:tab w:val="left" w:pos="640"/>
        </w:tabs>
        <w:spacing w:line="240" w:lineRule="auto"/>
        <w:rPr>
          <w:szCs w:val="28"/>
        </w:rPr>
      </w:pPr>
      <w:r w:rsidRPr="001E5F5C">
        <w:rPr>
          <w:szCs w:val="28"/>
        </w:rPr>
        <w:t>проводить сортировку и вскрытие корреспонденции;</w:t>
      </w:r>
    </w:p>
    <w:p w:rsidR="00503A21" w:rsidRPr="001E5F5C" w:rsidRDefault="00503A21" w:rsidP="00503A21">
      <w:pPr>
        <w:pStyle w:val="a8"/>
        <w:numPr>
          <w:ilvl w:val="0"/>
          <w:numId w:val="25"/>
        </w:numPr>
        <w:tabs>
          <w:tab w:val="left" w:pos="630"/>
        </w:tabs>
        <w:spacing w:line="240" w:lineRule="auto"/>
        <w:ind w:right="20"/>
        <w:rPr>
          <w:szCs w:val="28"/>
        </w:rPr>
      </w:pPr>
      <w:r w:rsidRPr="001E5F5C">
        <w:rPr>
          <w:szCs w:val="28"/>
        </w:rPr>
        <w:t>сгибать, бросать, подвергать корреспонденцию иным механическим воздействиям;</w:t>
      </w:r>
    </w:p>
    <w:p w:rsidR="00503A21" w:rsidRPr="001E5F5C" w:rsidRDefault="00503A21" w:rsidP="00503A21">
      <w:pPr>
        <w:pStyle w:val="a8"/>
        <w:numPr>
          <w:ilvl w:val="0"/>
          <w:numId w:val="25"/>
        </w:numPr>
        <w:tabs>
          <w:tab w:val="left" w:pos="625"/>
        </w:tabs>
        <w:spacing w:line="240" w:lineRule="auto"/>
        <w:ind w:right="20"/>
        <w:rPr>
          <w:szCs w:val="28"/>
        </w:rPr>
      </w:pPr>
      <w:r w:rsidRPr="001E5F5C">
        <w:rPr>
          <w:szCs w:val="28"/>
        </w:rPr>
        <w:t>размещать корреспонденцию в непосредственной близости от нагр</w:t>
      </w:r>
      <w:r w:rsidRPr="001E5F5C">
        <w:rPr>
          <w:szCs w:val="28"/>
        </w:rPr>
        <w:t>е</w:t>
      </w:r>
      <w:r w:rsidRPr="001E5F5C">
        <w:rPr>
          <w:szCs w:val="28"/>
        </w:rPr>
        <w:t>вательных приборов или под прямыми солнечными лучами;</w:t>
      </w:r>
    </w:p>
    <w:p w:rsidR="00503A21" w:rsidRPr="001E5F5C" w:rsidRDefault="00503A21" w:rsidP="00503A21">
      <w:pPr>
        <w:pStyle w:val="a8"/>
        <w:numPr>
          <w:ilvl w:val="0"/>
          <w:numId w:val="25"/>
        </w:numPr>
        <w:tabs>
          <w:tab w:val="left" w:pos="634"/>
        </w:tabs>
        <w:spacing w:line="240" w:lineRule="auto"/>
        <w:ind w:right="20"/>
        <w:rPr>
          <w:szCs w:val="28"/>
        </w:rPr>
      </w:pPr>
      <w:r w:rsidRPr="001E5F5C">
        <w:rPr>
          <w:szCs w:val="28"/>
        </w:rPr>
        <w:t>накрывать какими-либо предметами или помещать корреспонденцию для хранения в ограниченное пространство (сейф, ящик стола, шкаф и т.п.).</w:t>
      </w:r>
    </w:p>
    <w:p w:rsidR="00503A21" w:rsidRPr="001E5F5C" w:rsidRDefault="00503A21" w:rsidP="00503A21">
      <w:pPr>
        <w:pStyle w:val="a8"/>
        <w:numPr>
          <w:ilvl w:val="0"/>
          <w:numId w:val="14"/>
        </w:numPr>
        <w:spacing w:line="240" w:lineRule="auto"/>
        <w:ind w:left="0" w:right="20" w:firstLine="709"/>
        <w:rPr>
          <w:szCs w:val="28"/>
        </w:rPr>
      </w:pPr>
      <w:r w:rsidRPr="001E5F5C">
        <w:rPr>
          <w:szCs w:val="28"/>
        </w:rPr>
        <w:t>Проверка корреспонденции должна выполняться в полном объеме с соблюдением следующей последовательности:</w:t>
      </w:r>
    </w:p>
    <w:p w:rsidR="00503A21" w:rsidRPr="001E5F5C" w:rsidRDefault="00503A21" w:rsidP="00503A21">
      <w:pPr>
        <w:pStyle w:val="a8"/>
        <w:numPr>
          <w:ilvl w:val="0"/>
          <w:numId w:val="26"/>
        </w:numPr>
        <w:tabs>
          <w:tab w:val="left" w:pos="635"/>
        </w:tabs>
        <w:spacing w:line="240" w:lineRule="auto"/>
        <w:rPr>
          <w:szCs w:val="28"/>
        </w:rPr>
      </w:pPr>
      <w:r w:rsidRPr="001E5F5C">
        <w:rPr>
          <w:szCs w:val="28"/>
        </w:rPr>
        <w:t>проверка на наличие ИРИ;</w:t>
      </w:r>
    </w:p>
    <w:p w:rsidR="00503A21" w:rsidRPr="001E5F5C" w:rsidRDefault="00503A21" w:rsidP="00503A21">
      <w:pPr>
        <w:pStyle w:val="a8"/>
        <w:numPr>
          <w:ilvl w:val="0"/>
          <w:numId w:val="26"/>
        </w:numPr>
        <w:tabs>
          <w:tab w:val="left" w:pos="635"/>
        </w:tabs>
        <w:spacing w:line="240" w:lineRule="auto"/>
        <w:rPr>
          <w:szCs w:val="28"/>
        </w:rPr>
      </w:pPr>
      <w:r w:rsidRPr="001E5F5C">
        <w:rPr>
          <w:szCs w:val="28"/>
        </w:rPr>
        <w:t>проверка на наличие ВУ;</w:t>
      </w:r>
    </w:p>
    <w:p w:rsidR="00503A21" w:rsidRPr="001E5F5C" w:rsidRDefault="00503A21" w:rsidP="00503A21">
      <w:pPr>
        <w:pStyle w:val="a8"/>
        <w:numPr>
          <w:ilvl w:val="0"/>
          <w:numId w:val="26"/>
        </w:numPr>
        <w:tabs>
          <w:tab w:val="left" w:pos="635"/>
        </w:tabs>
        <w:spacing w:line="240" w:lineRule="auto"/>
        <w:rPr>
          <w:szCs w:val="28"/>
        </w:rPr>
      </w:pPr>
      <w:r w:rsidRPr="001E5F5C">
        <w:rPr>
          <w:szCs w:val="28"/>
        </w:rPr>
        <w:t>проверка на наличие травмирующих предметов;</w:t>
      </w:r>
    </w:p>
    <w:p w:rsidR="00503A21" w:rsidRPr="001E5F5C" w:rsidRDefault="00503A21" w:rsidP="00503A21">
      <w:pPr>
        <w:pStyle w:val="a8"/>
        <w:numPr>
          <w:ilvl w:val="0"/>
          <w:numId w:val="26"/>
        </w:numPr>
        <w:tabs>
          <w:tab w:val="left" w:pos="630"/>
        </w:tabs>
        <w:spacing w:line="240" w:lineRule="auto"/>
        <w:rPr>
          <w:szCs w:val="28"/>
        </w:rPr>
      </w:pPr>
      <w:r w:rsidRPr="001E5F5C">
        <w:rPr>
          <w:szCs w:val="28"/>
        </w:rPr>
        <w:t xml:space="preserve">проверка на наличие </w:t>
      </w:r>
      <w:r>
        <w:rPr>
          <w:szCs w:val="28"/>
        </w:rPr>
        <w:t>ТХ</w:t>
      </w:r>
      <w:r w:rsidRPr="001E5F5C">
        <w:rPr>
          <w:szCs w:val="28"/>
        </w:rPr>
        <w:t xml:space="preserve"> и ПБА.</w:t>
      </w:r>
    </w:p>
    <w:p w:rsidR="00503A21" w:rsidRPr="001E5F5C" w:rsidRDefault="00503A21" w:rsidP="00503A21">
      <w:pPr>
        <w:pStyle w:val="a8"/>
        <w:numPr>
          <w:ilvl w:val="0"/>
          <w:numId w:val="14"/>
        </w:numPr>
        <w:spacing w:line="240" w:lineRule="auto"/>
        <w:jc w:val="center"/>
        <w:rPr>
          <w:szCs w:val="28"/>
          <w:u w:val="single"/>
        </w:rPr>
      </w:pPr>
      <w:r w:rsidRPr="001E5F5C">
        <w:rPr>
          <w:szCs w:val="28"/>
          <w:u w:val="single"/>
        </w:rPr>
        <w:t>Проверка корреспонденции на наличие ИРИ</w:t>
      </w:r>
    </w:p>
    <w:p w:rsidR="00503A21" w:rsidRPr="001E5F5C" w:rsidRDefault="00503A21" w:rsidP="00503A21">
      <w:pPr>
        <w:pStyle w:val="a8"/>
        <w:numPr>
          <w:ilvl w:val="1"/>
          <w:numId w:val="14"/>
        </w:numPr>
        <w:tabs>
          <w:tab w:val="left" w:pos="711"/>
        </w:tabs>
        <w:spacing w:line="240" w:lineRule="auto"/>
        <w:ind w:left="0" w:right="20" w:firstLine="709"/>
        <w:rPr>
          <w:szCs w:val="28"/>
        </w:rPr>
      </w:pPr>
      <w:r w:rsidRPr="001E5F5C">
        <w:rPr>
          <w:szCs w:val="28"/>
        </w:rPr>
        <w:lastRenderedPageBreak/>
        <w:t>Проверка корреспонденции осуществляется с помощью технич</w:t>
      </w:r>
      <w:r w:rsidRPr="001E5F5C">
        <w:rPr>
          <w:szCs w:val="28"/>
        </w:rPr>
        <w:t>е</w:t>
      </w:r>
      <w:r w:rsidRPr="001E5F5C">
        <w:rPr>
          <w:szCs w:val="28"/>
        </w:rPr>
        <w:t>ских средств регистрации ИРИ и должна выполняться непосредственно на ме</w:t>
      </w:r>
      <w:r w:rsidRPr="001E5F5C">
        <w:rPr>
          <w:szCs w:val="28"/>
        </w:rPr>
        <w:t>с</w:t>
      </w:r>
      <w:r w:rsidRPr="001E5F5C">
        <w:rPr>
          <w:szCs w:val="28"/>
        </w:rPr>
        <w:t>те ее получения.</w:t>
      </w:r>
    </w:p>
    <w:p w:rsidR="00503A21" w:rsidRPr="001E5F5C" w:rsidRDefault="00503A21" w:rsidP="00503A21">
      <w:pPr>
        <w:pStyle w:val="a8"/>
        <w:numPr>
          <w:ilvl w:val="1"/>
          <w:numId w:val="14"/>
        </w:numPr>
        <w:tabs>
          <w:tab w:val="left" w:pos="716"/>
        </w:tabs>
        <w:spacing w:line="240" w:lineRule="auto"/>
        <w:ind w:left="0" w:right="20" w:firstLine="709"/>
        <w:rPr>
          <w:szCs w:val="28"/>
        </w:rPr>
      </w:pPr>
      <w:r w:rsidRPr="001E5F5C">
        <w:rPr>
          <w:szCs w:val="28"/>
        </w:rPr>
        <w:t>В случае обнаружения ИРИ сотрудник, осуществляющий проверку, незамедлительно покидает место проверки, докладывает по команде начальн</w:t>
      </w:r>
      <w:r w:rsidRPr="001E5F5C">
        <w:rPr>
          <w:szCs w:val="28"/>
        </w:rPr>
        <w:t>и</w:t>
      </w:r>
      <w:r w:rsidRPr="001E5F5C">
        <w:rPr>
          <w:szCs w:val="28"/>
        </w:rPr>
        <w:t>ку подразделения о факте обнаружения ИРИ и принимает меры к ограничению доступа других лиц к месту проведения проверки. Начальник подразделения докладывает о случившемся руководству и действует в соответствии с пол</w:t>
      </w:r>
      <w:r w:rsidRPr="001E5F5C">
        <w:rPr>
          <w:szCs w:val="28"/>
        </w:rPr>
        <w:t>у</w:t>
      </w:r>
      <w:r w:rsidRPr="001E5F5C">
        <w:rPr>
          <w:szCs w:val="28"/>
        </w:rPr>
        <w:t>ченными распоряжениями.</w:t>
      </w:r>
    </w:p>
    <w:p w:rsidR="00503A21" w:rsidRPr="001E5F5C" w:rsidRDefault="00503A21" w:rsidP="00503A21">
      <w:pPr>
        <w:pStyle w:val="a8"/>
        <w:spacing w:line="240" w:lineRule="auto"/>
        <w:ind w:right="20" w:firstLine="709"/>
        <w:rPr>
          <w:szCs w:val="28"/>
        </w:rPr>
      </w:pPr>
      <w:r w:rsidRPr="001E5F5C">
        <w:rPr>
          <w:szCs w:val="28"/>
        </w:rPr>
        <w:t>Запрещается предпринимать самостоятельные действия по переноске, транспортировке и обезвреживанию ИРИ.</w:t>
      </w:r>
    </w:p>
    <w:p w:rsidR="00503A21" w:rsidRDefault="00503A21" w:rsidP="00503A21">
      <w:pPr>
        <w:pStyle w:val="a8"/>
        <w:numPr>
          <w:ilvl w:val="1"/>
          <w:numId w:val="14"/>
        </w:numPr>
        <w:tabs>
          <w:tab w:val="left" w:pos="798"/>
        </w:tabs>
        <w:spacing w:line="240" w:lineRule="auto"/>
        <w:ind w:left="0" w:right="20" w:firstLine="709"/>
        <w:rPr>
          <w:szCs w:val="28"/>
        </w:rPr>
      </w:pPr>
      <w:r w:rsidRPr="001E5F5C">
        <w:rPr>
          <w:szCs w:val="28"/>
        </w:rPr>
        <w:t>Локализация, эвакуация и транспортировка корреспонденции, с</w:t>
      </w:r>
      <w:r w:rsidRPr="001E5F5C">
        <w:rPr>
          <w:szCs w:val="28"/>
        </w:rPr>
        <w:t>о</w:t>
      </w:r>
      <w:r w:rsidRPr="001E5F5C">
        <w:rPr>
          <w:szCs w:val="28"/>
        </w:rPr>
        <w:t>держащей ИРИ, осуществляется специалистами МЧС России</w:t>
      </w:r>
      <w:r>
        <w:rPr>
          <w:szCs w:val="28"/>
        </w:rPr>
        <w:t xml:space="preserve"> (служб, имеющих лицензию на работу (транспортировку) ИРИ)</w:t>
      </w:r>
      <w:r w:rsidRPr="001E5F5C">
        <w:rPr>
          <w:szCs w:val="28"/>
        </w:rPr>
        <w:t xml:space="preserve"> и </w:t>
      </w:r>
      <w:proofErr w:type="spellStart"/>
      <w:r>
        <w:rPr>
          <w:szCs w:val="28"/>
        </w:rPr>
        <w:t>Роспотребнадзора</w:t>
      </w:r>
      <w:proofErr w:type="spellEnd"/>
      <w:r w:rsidRPr="001E5F5C">
        <w:rPr>
          <w:szCs w:val="28"/>
        </w:rPr>
        <w:t xml:space="preserve"> в устано</w:t>
      </w:r>
      <w:r w:rsidRPr="001E5F5C">
        <w:rPr>
          <w:szCs w:val="28"/>
        </w:rPr>
        <w:t>в</w:t>
      </w:r>
      <w:r w:rsidRPr="001E5F5C">
        <w:rPr>
          <w:szCs w:val="28"/>
        </w:rPr>
        <w:t>ленном порядке.</w:t>
      </w:r>
    </w:p>
    <w:p w:rsidR="00503A21" w:rsidRPr="00833B3B" w:rsidRDefault="00503A21" w:rsidP="00503A21">
      <w:pPr>
        <w:pStyle w:val="a8"/>
        <w:numPr>
          <w:ilvl w:val="0"/>
          <w:numId w:val="14"/>
        </w:numPr>
        <w:spacing w:line="240" w:lineRule="auto"/>
        <w:jc w:val="center"/>
        <w:rPr>
          <w:szCs w:val="28"/>
          <w:u w:val="single"/>
        </w:rPr>
      </w:pPr>
      <w:r w:rsidRPr="00833B3B">
        <w:rPr>
          <w:szCs w:val="28"/>
          <w:u w:val="single"/>
        </w:rPr>
        <w:t>Проверка корреспонденции на наличие ВУ</w:t>
      </w:r>
    </w:p>
    <w:p w:rsidR="00503A21" w:rsidRPr="00833B3B" w:rsidRDefault="00503A21" w:rsidP="00503A21">
      <w:pPr>
        <w:pStyle w:val="a8"/>
        <w:numPr>
          <w:ilvl w:val="1"/>
          <w:numId w:val="14"/>
        </w:numPr>
        <w:spacing w:line="240" w:lineRule="auto"/>
        <w:ind w:left="0" w:right="20" w:firstLine="709"/>
        <w:rPr>
          <w:szCs w:val="28"/>
        </w:rPr>
      </w:pPr>
      <w:r w:rsidRPr="00833B3B">
        <w:rPr>
          <w:szCs w:val="28"/>
        </w:rPr>
        <w:t>Проверка осуществляется в отношении корреспонденции, имеющей два и более из следующих внешних признаков возможного наличия ВУ:</w:t>
      </w:r>
    </w:p>
    <w:p w:rsidR="00503A21" w:rsidRPr="001E5F5C" w:rsidRDefault="00503A21" w:rsidP="00503A21">
      <w:pPr>
        <w:pStyle w:val="a8"/>
        <w:numPr>
          <w:ilvl w:val="2"/>
          <w:numId w:val="14"/>
        </w:numPr>
        <w:tabs>
          <w:tab w:val="left" w:pos="953"/>
        </w:tabs>
        <w:spacing w:line="240" w:lineRule="auto"/>
        <w:rPr>
          <w:szCs w:val="28"/>
        </w:rPr>
      </w:pPr>
      <w:r w:rsidRPr="001E5F5C">
        <w:rPr>
          <w:szCs w:val="28"/>
        </w:rPr>
        <w:t>Демаскирующие признаки:</w:t>
      </w:r>
    </w:p>
    <w:p w:rsidR="00503A21" w:rsidRPr="001E5F5C" w:rsidRDefault="00503A21" w:rsidP="00503A21">
      <w:pPr>
        <w:pStyle w:val="a8"/>
        <w:numPr>
          <w:ilvl w:val="0"/>
          <w:numId w:val="23"/>
        </w:numPr>
        <w:tabs>
          <w:tab w:val="left" w:pos="761"/>
        </w:tabs>
        <w:spacing w:line="240" w:lineRule="auto"/>
        <w:rPr>
          <w:szCs w:val="28"/>
        </w:rPr>
      </w:pPr>
      <w:r w:rsidRPr="001E5F5C">
        <w:rPr>
          <w:szCs w:val="28"/>
        </w:rPr>
        <w:t>масса - 15 г и выше;</w:t>
      </w:r>
    </w:p>
    <w:p w:rsidR="00503A21" w:rsidRPr="001E5F5C" w:rsidRDefault="00503A21" w:rsidP="00503A21">
      <w:pPr>
        <w:pStyle w:val="a8"/>
        <w:numPr>
          <w:ilvl w:val="0"/>
          <w:numId w:val="23"/>
        </w:numPr>
        <w:tabs>
          <w:tab w:val="left" w:pos="756"/>
        </w:tabs>
        <w:spacing w:line="240" w:lineRule="auto"/>
        <w:rPr>
          <w:szCs w:val="28"/>
        </w:rPr>
      </w:pPr>
      <w:r w:rsidRPr="001E5F5C">
        <w:rPr>
          <w:szCs w:val="28"/>
        </w:rPr>
        <w:t>толщина - 3 мм и более;</w:t>
      </w:r>
    </w:p>
    <w:p w:rsidR="00503A21" w:rsidRPr="001E5F5C" w:rsidRDefault="00503A21" w:rsidP="00503A21">
      <w:pPr>
        <w:pStyle w:val="a8"/>
        <w:numPr>
          <w:ilvl w:val="0"/>
          <w:numId w:val="23"/>
        </w:numPr>
        <w:tabs>
          <w:tab w:val="left" w:pos="761"/>
        </w:tabs>
        <w:spacing w:line="240" w:lineRule="auto"/>
        <w:rPr>
          <w:szCs w:val="28"/>
        </w:rPr>
      </w:pPr>
      <w:r w:rsidRPr="001E5F5C">
        <w:rPr>
          <w:szCs w:val="28"/>
        </w:rPr>
        <w:t>смещение центра тяжести конверта (упаковки) к одной из сторон;</w:t>
      </w:r>
    </w:p>
    <w:p w:rsidR="00503A21" w:rsidRPr="001E5F5C" w:rsidRDefault="00503A21" w:rsidP="00503A21">
      <w:pPr>
        <w:pStyle w:val="a8"/>
        <w:numPr>
          <w:ilvl w:val="0"/>
          <w:numId w:val="23"/>
        </w:numPr>
        <w:tabs>
          <w:tab w:val="left" w:pos="769"/>
        </w:tabs>
        <w:spacing w:line="240" w:lineRule="auto"/>
        <w:ind w:right="20"/>
        <w:rPr>
          <w:szCs w:val="28"/>
        </w:rPr>
      </w:pPr>
      <w:r w:rsidRPr="001E5F5C">
        <w:rPr>
          <w:szCs w:val="28"/>
        </w:rPr>
        <w:t>наличие свободно перемещающихся предметов, сыпучих или жи</w:t>
      </w:r>
      <w:r w:rsidRPr="001E5F5C">
        <w:rPr>
          <w:szCs w:val="28"/>
        </w:rPr>
        <w:t>д</w:t>
      </w:r>
      <w:r w:rsidRPr="001E5F5C">
        <w:rPr>
          <w:szCs w:val="28"/>
        </w:rPr>
        <w:t>ких веществ;</w:t>
      </w:r>
    </w:p>
    <w:p w:rsidR="00503A21" w:rsidRPr="001E5F5C" w:rsidRDefault="00503A21" w:rsidP="00503A21">
      <w:pPr>
        <w:pStyle w:val="a8"/>
        <w:numPr>
          <w:ilvl w:val="0"/>
          <w:numId w:val="23"/>
        </w:numPr>
        <w:tabs>
          <w:tab w:val="left" w:pos="764"/>
        </w:tabs>
        <w:spacing w:line="240" w:lineRule="auto"/>
        <w:ind w:right="20"/>
        <w:rPr>
          <w:szCs w:val="28"/>
        </w:rPr>
      </w:pPr>
      <w:r w:rsidRPr="001E5F5C">
        <w:rPr>
          <w:szCs w:val="28"/>
        </w:rPr>
        <w:t>наличие на поверхности конверта (упаковки) проколов, вмятин, а также металлических проводов или фольги;</w:t>
      </w:r>
    </w:p>
    <w:p w:rsidR="00503A21" w:rsidRPr="001E5F5C" w:rsidRDefault="00503A21" w:rsidP="00503A21">
      <w:pPr>
        <w:pStyle w:val="a8"/>
        <w:numPr>
          <w:ilvl w:val="0"/>
          <w:numId w:val="23"/>
        </w:numPr>
        <w:tabs>
          <w:tab w:val="left" w:pos="761"/>
        </w:tabs>
        <w:spacing w:line="240" w:lineRule="auto"/>
        <w:rPr>
          <w:szCs w:val="28"/>
        </w:rPr>
      </w:pPr>
      <w:r w:rsidRPr="001E5F5C">
        <w:rPr>
          <w:szCs w:val="28"/>
        </w:rPr>
        <w:t>наличие масляных пятен;</w:t>
      </w:r>
    </w:p>
    <w:p w:rsidR="00503A21" w:rsidRPr="001E5F5C" w:rsidRDefault="00503A21" w:rsidP="00503A21">
      <w:pPr>
        <w:pStyle w:val="a8"/>
        <w:numPr>
          <w:ilvl w:val="0"/>
          <w:numId w:val="23"/>
        </w:numPr>
        <w:tabs>
          <w:tab w:val="left" w:pos="761"/>
        </w:tabs>
        <w:spacing w:line="240" w:lineRule="auto"/>
        <w:rPr>
          <w:szCs w:val="28"/>
        </w:rPr>
      </w:pPr>
      <w:r w:rsidRPr="001E5F5C">
        <w:rPr>
          <w:szCs w:val="28"/>
        </w:rPr>
        <w:t>наличие запаха миндаля или других ярко выраженных запахов;</w:t>
      </w:r>
    </w:p>
    <w:p w:rsidR="00503A21" w:rsidRPr="001E5F5C" w:rsidRDefault="00503A21" w:rsidP="00503A21">
      <w:pPr>
        <w:pStyle w:val="a8"/>
        <w:numPr>
          <w:ilvl w:val="0"/>
          <w:numId w:val="23"/>
        </w:numPr>
        <w:tabs>
          <w:tab w:val="left" w:pos="769"/>
        </w:tabs>
        <w:spacing w:line="240" w:lineRule="auto"/>
        <w:ind w:right="20"/>
        <w:rPr>
          <w:szCs w:val="28"/>
        </w:rPr>
      </w:pPr>
      <w:r w:rsidRPr="001E5F5C">
        <w:rPr>
          <w:szCs w:val="28"/>
        </w:rPr>
        <w:t>необычный способ упаковки (например, тщательная заклейка ко</w:t>
      </w:r>
      <w:r w:rsidRPr="001E5F5C">
        <w:rPr>
          <w:szCs w:val="28"/>
        </w:rPr>
        <w:t>н</w:t>
      </w:r>
      <w:r w:rsidRPr="001E5F5C">
        <w:rPr>
          <w:szCs w:val="28"/>
        </w:rPr>
        <w:t>верта липкой лентой, использование самодельного конверта и т.п.).</w:t>
      </w:r>
    </w:p>
    <w:p w:rsidR="00503A21" w:rsidRPr="001E5F5C" w:rsidRDefault="00503A21" w:rsidP="00503A21">
      <w:pPr>
        <w:pStyle w:val="a8"/>
        <w:numPr>
          <w:ilvl w:val="2"/>
          <w:numId w:val="14"/>
        </w:numPr>
        <w:tabs>
          <w:tab w:val="left" w:pos="958"/>
        </w:tabs>
        <w:spacing w:line="240" w:lineRule="auto"/>
        <w:rPr>
          <w:szCs w:val="28"/>
        </w:rPr>
      </w:pPr>
      <w:r w:rsidRPr="001E5F5C">
        <w:rPr>
          <w:szCs w:val="28"/>
        </w:rPr>
        <w:t>Признаки ухищрений в оформлении:</w:t>
      </w:r>
    </w:p>
    <w:p w:rsidR="00503A21" w:rsidRPr="001E5F5C" w:rsidRDefault="00503A21" w:rsidP="00503A21">
      <w:pPr>
        <w:pStyle w:val="a8"/>
        <w:numPr>
          <w:ilvl w:val="0"/>
          <w:numId w:val="24"/>
        </w:numPr>
        <w:tabs>
          <w:tab w:val="left" w:pos="761"/>
        </w:tabs>
        <w:spacing w:line="240" w:lineRule="auto"/>
        <w:ind w:left="1418" w:hanging="284"/>
        <w:rPr>
          <w:szCs w:val="28"/>
        </w:rPr>
      </w:pPr>
      <w:r w:rsidRPr="001E5F5C">
        <w:rPr>
          <w:szCs w:val="28"/>
        </w:rPr>
        <w:t>отсутствие обратного адреса или неразборчивое его написание;</w:t>
      </w:r>
    </w:p>
    <w:p w:rsidR="00503A21" w:rsidRPr="001E5F5C" w:rsidRDefault="00503A21" w:rsidP="00503A21">
      <w:pPr>
        <w:pStyle w:val="a8"/>
        <w:numPr>
          <w:ilvl w:val="0"/>
          <w:numId w:val="24"/>
        </w:numPr>
        <w:tabs>
          <w:tab w:val="left" w:pos="766"/>
        </w:tabs>
        <w:spacing w:line="240" w:lineRule="auto"/>
        <w:ind w:left="1418" w:hanging="284"/>
        <w:rPr>
          <w:szCs w:val="28"/>
        </w:rPr>
      </w:pPr>
      <w:r w:rsidRPr="001E5F5C">
        <w:rPr>
          <w:szCs w:val="28"/>
        </w:rPr>
        <w:t>указание вымышленного или неполного адреса отправителя;</w:t>
      </w:r>
    </w:p>
    <w:p w:rsidR="00503A21" w:rsidRPr="001E5F5C" w:rsidRDefault="00503A21" w:rsidP="00503A21">
      <w:pPr>
        <w:pStyle w:val="a8"/>
        <w:numPr>
          <w:ilvl w:val="0"/>
          <w:numId w:val="24"/>
        </w:numPr>
        <w:tabs>
          <w:tab w:val="left" w:pos="783"/>
        </w:tabs>
        <w:spacing w:line="240" w:lineRule="auto"/>
        <w:ind w:left="1418" w:right="20" w:hanging="284"/>
        <w:rPr>
          <w:szCs w:val="28"/>
        </w:rPr>
      </w:pPr>
      <w:r w:rsidRPr="001E5F5C">
        <w:rPr>
          <w:szCs w:val="28"/>
        </w:rPr>
        <w:t>исполнение адреса получателя печатными или рукописными бу</w:t>
      </w:r>
      <w:r w:rsidRPr="001E5F5C">
        <w:rPr>
          <w:szCs w:val="28"/>
        </w:rPr>
        <w:t>к</w:t>
      </w:r>
      <w:r w:rsidRPr="001E5F5C">
        <w:rPr>
          <w:szCs w:val="28"/>
        </w:rPr>
        <w:t>вами либо с помощью вырезанных из печатных изданий букв;</w:t>
      </w:r>
    </w:p>
    <w:p w:rsidR="00503A21" w:rsidRPr="001E5F5C" w:rsidRDefault="00503A21" w:rsidP="00503A21">
      <w:pPr>
        <w:pStyle w:val="a8"/>
        <w:numPr>
          <w:ilvl w:val="0"/>
          <w:numId w:val="24"/>
        </w:numPr>
        <w:tabs>
          <w:tab w:val="left" w:pos="766"/>
        </w:tabs>
        <w:spacing w:line="240" w:lineRule="auto"/>
        <w:ind w:left="1418" w:hanging="284"/>
        <w:rPr>
          <w:szCs w:val="28"/>
        </w:rPr>
      </w:pPr>
      <w:r w:rsidRPr="001E5F5C">
        <w:rPr>
          <w:szCs w:val="28"/>
        </w:rPr>
        <w:t>исполнение адреса с помощью средств печати.</w:t>
      </w:r>
    </w:p>
    <w:p w:rsidR="00503A21" w:rsidRPr="001E5F5C" w:rsidRDefault="00503A21" w:rsidP="00503A21">
      <w:pPr>
        <w:pStyle w:val="a8"/>
        <w:spacing w:line="240" w:lineRule="auto"/>
        <w:ind w:right="20" w:firstLine="709"/>
        <w:rPr>
          <w:szCs w:val="28"/>
        </w:rPr>
      </w:pPr>
      <w:r>
        <w:rPr>
          <w:szCs w:val="28"/>
        </w:rPr>
        <w:t>4</w:t>
      </w:r>
      <w:r w:rsidRPr="001E5F5C">
        <w:rPr>
          <w:szCs w:val="28"/>
        </w:rPr>
        <w:t>.</w:t>
      </w:r>
      <w:r>
        <w:rPr>
          <w:szCs w:val="28"/>
        </w:rPr>
        <w:t>1.</w:t>
      </w:r>
      <w:r w:rsidRPr="001E5F5C">
        <w:rPr>
          <w:szCs w:val="28"/>
        </w:rPr>
        <w:t xml:space="preserve">3. </w:t>
      </w:r>
      <w:proofErr w:type="gramStart"/>
      <w:r w:rsidRPr="001E5F5C">
        <w:rPr>
          <w:szCs w:val="28"/>
        </w:rPr>
        <w:t xml:space="preserve">Признаки подчеркнуто персонального </w:t>
      </w:r>
      <w:proofErr w:type="spellStart"/>
      <w:r w:rsidRPr="001E5F5C">
        <w:rPr>
          <w:szCs w:val="28"/>
        </w:rPr>
        <w:t>адресования</w:t>
      </w:r>
      <w:proofErr w:type="spellEnd"/>
      <w:r w:rsidRPr="001E5F5C">
        <w:rPr>
          <w:szCs w:val="28"/>
        </w:rPr>
        <w:t>, наличие огр</w:t>
      </w:r>
      <w:r w:rsidRPr="001E5F5C">
        <w:rPr>
          <w:szCs w:val="28"/>
        </w:rPr>
        <w:t>а</w:t>
      </w:r>
      <w:r w:rsidRPr="001E5F5C">
        <w:rPr>
          <w:szCs w:val="28"/>
        </w:rPr>
        <w:t xml:space="preserve">ничительных, предписывающих надписей (например, </w:t>
      </w:r>
      <w:r>
        <w:rPr>
          <w:szCs w:val="28"/>
        </w:rPr>
        <w:t>«</w:t>
      </w:r>
      <w:r w:rsidRPr="001E5F5C">
        <w:rPr>
          <w:szCs w:val="28"/>
        </w:rPr>
        <w:t>лично</w:t>
      </w:r>
      <w:r>
        <w:rPr>
          <w:szCs w:val="28"/>
        </w:rPr>
        <w:t>»</w:t>
      </w:r>
      <w:r w:rsidRPr="001E5F5C">
        <w:rPr>
          <w:szCs w:val="28"/>
        </w:rPr>
        <w:t xml:space="preserve">, </w:t>
      </w:r>
      <w:r>
        <w:rPr>
          <w:szCs w:val="28"/>
        </w:rPr>
        <w:t>«</w:t>
      </w:r>
      <w:r w:rsidRPr="001E5F5C">
        <w:rPr>
          <w:szCs w:val="28"/>
        </w:rPr>
        <w:t>конфиденц</w:t>
      </w:r>
      <w:r w:rsidRPr="001E5F5C">
        <w:rPr>
          <w:szCs w:val="28"/>
        </w:rPr>
        <w:t>и</w:t>
      </w:r>
      <w:r w:rsidRPr="001E5F5C">
        <w:rPr>
          <w:szCs w:val="28"/>
        </w:rPr>
        <w:t>ально</w:t>
      </w:r>
      <w:r>
        <w:rPr>
          <w:szCs w:val="28"/>
        </w:rPr>
        <w:t>»</w:t>
      </w:r>
      <w:r w:rsidRPr="001E5F5C">
        <w:rPr>
          <w:szCs w:val="28"/>
        </w:rPr>
        <w:t xml:space="preserve">, </w:t>
      </w:r>
      <w:r>
        <w:rPr>
          <w:szCs w:val="28"/>
        </w:rPr>
        <w:t>«</w:t>
      </w:r>
      <w:r w:rsidRPr="001E5F5C">
        <w:rPr>
          <w:szCs w:val="28"/>
        </w:rPr>
        <w:t>в собственные руки</w:t>
      </w:r>
      <w:r>
        <w:rPr>
          <w:szCs w:val="28"/>
        </w:rPr>
        <w:t>»</w:t>
      </w:r>
      <w:r w:rsidRPr="001E5F5C">
        <w:rPr>
          <w:szCs w:val="28"/>
        </w:rPr>
        <w:t xml:space="preserve">, </w:t>
      </w:r>
      <w:r>
        <w:rPr>
          <w:szCs w:val="28"/>
        </w:rPr>
        <w:t>«</w:t>
      </w:r>
      <w:r w:rsidRPr="001E5F5C">
        <w:rPr>
          <w:szCs w:val="28"/>
        </w:rPr>
        <w:t>вскрывать здесь</w:t>
      </w:r>
      <w:r>
        <w:rPr>
          <w:szCs w:val="28"/>
        </w:rPr>
        <w:t>»</w:t>
      </w:r>
      <w:r w:rsidRPr="001E5F5C">
        <w:rPr>
          <w:szCs w:val="28"/>
        </w:rPr>
        <w:t xml:space="preserve"> и т.п.).</w:t>
      </w:r>
      <w:proofErr w:type="gramEnd"/>
    </w:p>
    <w:p w:rsidR="00503A21" w:rsidRPr="001E5F5C" w:rsidRDefault="00503A21" w:rsidP="00503A21">
      <w:pPr>
        <w:pStyle w:val="a8"/>
        <w:tabs>
          <w:tab w:val="left" w:pos="826"/>
        </w:tabs>
        <w:spacing w:line="240" w:lineRule="auto"/>
        <w:ind w:right="20" w:firstLine="709"/>
        <w:rPr>
          <w:szCs w:val="28"/>
        </w:rPr>
      </w:pPr>
      <w:r>
        <w:rPr>
          <w:szCs w:val="28"/>
        </w:rPr>
        <w:t xml:space="preserve">4.4. </w:t>
      </w:r>
      <w:r w:rsidRPr="001E5F5C">
        <w:rPr>
          <w:szCs w:val="28"/>
        </w:rPr>
        <w:t>В случае выявления в корреспонденции предметов, характерных для ВУ или их элементов (</w:t>
      </w:r>
      <w:proofErr w:type="spellStart"/>
      <w:r w:rsidRPr="001E5F5C">
        <w:rPr>
          <w:szCs w:val="28"/>
        </w:rPr>
        <w:t>электровоспламенителей</w:t>
      </w:r>
      <w:proofErr w:type="spellEnd"/>
      <w:r w:rsidRPr="001E5F5C">
        <w:rPr>
          <w:szCs w:val="28"/>
        </w:rPr>
        <w:t>, детонаторов, взрывчатых веществ и т.п.), а также предметов неизвестного назначения сотрудник, осущес</w:t>
      </w:r>
      <w:r w:rsidRPr="001E5F5C">
        <w:rPr>
          <w:szCs w:val="28"/>
        </w:rPr>
        <w:t>т</w:t>
      </w:r>
      <w:r w:rsidRPr="001E5F5C">
        <w:rPr>
          <w:szCs w:val="28"/>
        </w:rPr>
        <w:t xml:space="preserve">вляющий проверку, докладывает по команде начальнику </w:t>
      </w:r>
      <w:r w:rsidRPr="001E5F5C">
        <w:rPr>
          <w:szCs w:val="28"/>
        </w:rPr>
        <w:lastRenderedPageBreak/>
        <w:t>подразделения о фа</w:t>
      </w:r>
      <w:r w:rsidRPr="001E5F5C">
        <w:rPr>
          <w:szCs w:val="28"/>
        </w:rPr>
        <w:t>к</w:t>
      </w:r>
      <w:r w:rsidRPr="001E5F5C">
        <w:rPr>
          <w:szCs w:val="28"/>
        </w:rPr>
        <w:t>те обнаружения подозрительных предметов или элементов. Начальник подра</w:t>
      </w:r>
      <w:r w:rsidRPr="001E5F5C">
        <w:rPr>
          <w:szCs w:val="28"/>
        </w:rPr>
        <w:t>з</w:t>
      </w:r>
      <w:r w:rsidRPr="001E5F5C">
        <w:rPr>
          <w:szCs w:val="28"/>
        </w:rPr>
        <w:t>деления докладывает о случившемся руководству и действует в соответствии с полученными распоряжениями.</w:t>
      </w:r>
    </w:p>
    <w:p w:rsidR="00503A21" w:rsidRDefault="00503A21" w:rsidP="00503A21">
      <w:pPr>
        <w:pStyle w:val="a8"/>
        <w:tabs>
          <w:tab w:val="left" w:pos="812"/>
        </w:tabs>
        <w:spacing w:line="240" w:lineRule="auto"/>
        <w:ind w:right="20" w:firstLine="709"/>
        <w:rPr>
          <w:szCs w:val="28"/>
        </w:rPr>
      </w:pPr>
      <w:r>
        <w:rPr>
          <w:szCs w:val="28"/>
        </w:rPr>
        <w:t xml:space="preserve">4.5. </w:t>
      </w:r>
      <w:r w:rsidRPr="001E5F5C">
        <w:rPr>
          <w:szCs w:val="28"/>
        </w:rPr>
        <w:t>Специалистами, осуществляющими исследование, локализацию, эв</w:t>
      </w:r>
      <w:r w:rsidRPr="001E5F5C">
        <w:rPr>
          <w:szCs w:val="28"/>
        </w:rPr>
        <w:t>а</w:t>
      </w:r>
      <w:r w:rsidRPr="001E5F5C">
        <w:rPr>
          <w:szCs w:val="28"/>
        </w:rPr>
        <w:t xml:space="preserve">куацию и транспортировку корреспонденции, подозрительной на наличие ВУ, являются сотрудники </w:t>
      </w:r>
      <w:proofErr w:type="spellStart"/>
      <w:r w:rsidRPr="001E5F5C">
        <w:rPr>
          <w:szCs w:val="28"/>
        </w:rPr>
        <w:t>взрывотехнического</w:t>
      </w:r>
      <w:proofErr w:type="spellEnd"/>
      <w:r w:rsidRPr="001E5F5C">
        <w:rPr>
          <w:szCs w:val="28"/>
        </w:rPr>
        <w:t xml:space="preserve"> подразделения УФСБ России по Пермскому краю</w:t>
      </w:r>
      <w:r>
        <w:rPr>
          <w:szCs w:val="28"/>
        </w:rPr>
        <w:t>.</w:t>
      </w:r>
    </w:p>
    <w:p w:rsidR="00503A21" w:rsidRDefault="00503A21" w:rsidP="00503A21">
      <w:pPr>
        <w:pStyle w:val="a8"/>
        <w:numPr>
          <w:ilvl w:val="1"/>
          <w:numId w:val="17"/>
        </w:numPr>
        <w:tabs>
          <w:tab w:val="left" w:pos="812"/>
        </w:tabs>
        <w:spacing w:line="240" w:lineRule="auto"/>
        <w:ind w:left="0" w:right="20" w:firstLine="709"/>
        <w:rPr>
          <w:szCs w:val="28"/>
        </w:rPr>
      </w:pPr>
      <w:r w:rsidRPr="001E5F5C">
        <w:rPr>
          <w:szCs w:val="28"/>
        </w:rPr>
        <w:t>В случае срабатывания ВУ в помещении для проверки и вскрытия корреспонденции начальник подразделения, привлекаемого к проверке корре</w:t>
      </w:r>
      <w:r w:rsidRPr="001E5F5C">
        <w:rPr>
          <w:szCs w:val="28"/>
        </w:rPr>
        <w:t>с</w:t>
      </w:r>
      <w:r w:rsidRPr="001E5F5C">
        <w:rPr>
          <w:szCs w:val="28"/>
        </w:rPr>
        <w:t>понденции:</w:t>
      </w:r>
    </w:p>
    <w:p w:rsidR="00503A21" w:rsidRPr="001E5F5C" w:rsidRDefault="00503A21" w:rsidP="00503A21">
      <w:pPr>
        <w:pStyle w:val="a8"/>
        <w:numPr>
          <w:ilvl w:val="0"/>
          <w:numId w:val="27"/>
        </w:numPr>
        <w:spacing w:line="240" w:lineRule="auto"/>
        <w:ind w:left="1560" w:right="20" w:hanging="567"/>
        <w:rPr>
          <w:szCs w:val="28"/>
        </w:rPr>
      </w:pPr>
      <w:r w:rsidRPr="001E5F5C">
        <w:rPr>
          <w:szCs w:val="28"/>
        </w:rPr>
        <w:t>докладывает руководству о случившемся, наличии пострадавших, необходимости ограничения доступа к месту срабатывания ВУ, вызова скорой медицинской помощи, пожарной охраны, других экстренных служб и действует в соответствии с полученными ра</w:t>
      </w:r>
      <w:r w:rsidRPr="001E5F5C">
        <w:rPr>
          <w:szCs w:val="28"/>
        </w:rPr>
        <w:t>с</w:t>
      </w:r>
      <w:r w:rsidRPr="001E5F5C">
        <w:rPr>
          <w:szCs w:val="28"/>
        </w:rPr>
        <w:t>поряжениями;</w:t>
      </w:r>
    </w:p>
    <w:p w:rsidR="00503A21" w:rsidRPr="001E5F5C" w:rsidRDefault="00503A21" w:rsidP="00503A21">
      <w:pPr>
        <w:pStyle w:val="a8"/>
        <w:numPr>
          <w:ilvl w:val="0"/>
          <w:numId w:val="27"/>
        </w:numPr>
        <w:spacing w:line="240" w:lineRule="auto"/>
        <w:ind w:left="1560" w:hanging="567"/>
        <w:rPr>
          <w:szCs w:val="28"/>
        </w:rPr>
      </w:pPr>
      <w:r w:rsidRPr="001E5F5C">
        <w:rPr>
          <w:szCs w:val="28"/>
        </w:rPr>
        <w:t>организует оказание первой медицинской помощи пострадавшим;</w:t>
      </w:r>
    </w:p>
    <w:p w:rsidR="00503A21" w:rsidRDefault="00503A21" w:rsidP="00503A21">
      <w:pPr>
        <w:pStyle w:val="a8"/>
        <w:numPr>
          <w:ilvl w:val="0"/>
          <w:numId w:val="27"/>
        </w:numPr>
        <w:spacing w:line="240" w:lineRule="auto"/>
        <w:ind w:left="1560" w:right="20" w:hanging="567"/>
        <w:rPr>
          <w:szCs w:val="28"/>
        </w:rPr>
      </w:pPr>
      <w:r w:rsidRPr="001E5F5C">
        <w:rPr>
          <w:szCs w:val="28"/>
        </w:rPr>
        <w:t>в случае возникновения пожара организует ликвидацию возни</w:t>
      </w:r>
      <w:r w:rsidRPr="001E5F5C">
        <w:rPr>
          <w:szCs w:val="28"/>
        </w:rPr>
        <w:t>к</w:t>
      </w:r>
      <w:r w:rsidRPr="001E5F5C">
        <w:rPr>
          <w:szCs w:val="28"/>
        </w:rPr>
        <w:t>ших очагов возгорания.</w:t>
      </w:r>
    </w:p>
    <w:p w:rsidR="00503A21" w:rsidRPr="001E5F5C" w:rsidRDefault="00503A21" w:rsidP="00503A21">
      <w:pPr>
        <w:pStyle w:val="a8"/>
        <w:tabs>
          <w:tab w:val="left" w:pos="610"/>
        </w:tabs>
        <w:spacing w:line="240" w:lineRule="auto"/>
        <w:ind w:left="360" w:right="20" w:firstLine="0"/>
        <w:rPr>
          <w:szCs w:val="28"/>
        </w:rPr>
      </w:pPr>
    </w:p>
    <w:p w:rsidR="00503A21" w:rsidRPr="001E5F5C" w:rsidRDefault="00503A21" w:rsidP="00503A21">
      <w:pPr>
        <w:pStyle w:val="a8"/>
        <w:spacing w:line="240" w:lineRule="auto"/>
        <w:ind w:firstLine="0"/>
        <w:jc w:val="center"/>
        <w:rPr>
          <w:szCs w:val="28"/>
          <w:u w:val="single"/>
        </w:rPr>
      </w:pPr>
      <w:r w:rsidRPr="001E5F5C">
        <w:rPr>
          <w:szCs w:val="28"/>
          <w:u w:val="single"/>
        </w:rPr>
        <w:t>5. Проверка корреспонденции на наличие травмирующих предметов</w:t>
      </w:r>
    </w:p>
    <w:p w:rsidR="00503A21" w:rsidRPr="001E5F5C" w:rsidRDefault="00503A21" w:rsidP="00503A21">
      <w:pPr>
        <w:pStyle w:val="a8"/>
        <w:tabs>
          <w:tab w:val="left" w:pos="807"/>
        </w:tabs>
        <w:spacing w:line="240" w:lineRule="auto"/>
        <w:ind w:right="20" w:firstLine="709"/>
        <w:rPr>
          <w:szCs w:val="28"/>
        </w:rPr>
      </w:pPr>
      <w:r>
        <w:rPr>
          <w:szCs w:val="28"/>
        </w:rPr>
        <w:t xml:space="preserve">5.1. </w:t>
      </w:r>
      <w:r w:rsidRPr="001E5F5C">
        <w:rPr>
          <w:szCs w:val="28"/>
        </w:rPr>
        <w:t>Проверка корреспонденции выполняется на этапе проверки на нал</w:t>
      </w:r>
      <w:r w:rsidRPr="001E5F5C">
        <w:rPr>
          <w:szCs w:val="28"/>
        </w:rPr>
        <w:t>и</w:t>
      </w:r>
      <w:r w:rsidRPr="001E5F5C">
        <w:rPr>
          <w:szCs w:val="28"/>
        </w:rPr>
        <w:t>чие ВУ.</w:t>
      </w:r>
    </w:p>
    <w:p w:rsidR="00503A21" w:rsidRPr="001E5F5C" w:rsidRDefault="00503A21" w:rsidP="00503A21">
      <w:pPr>
        <w:pStyle w:val="a8"/>
        <w:numPr>
          <w:ilvl w:val="1"/>
          <w:numId w:val="19"/>
        </w:numPr>
        <w:tabs>
          <w:tab w:val="left" w:pos="807"/>
        </w:tabs>
        <w:spacing w:line="240" w:lineRule="auto"/>
        <w:ind w:left="0" w:right="20" w:firstLine="709"/>
        <w:rPr>
          <w:szCs w:val="28"/>
        </w:rPr>
      </w:pPr>
      <w:r w:rsidRPr="001E5F5C">
        <w:rPr>
          <w:szCs w:val="28"/>
        </w:rPr>
        <w:t>В случае выявления в корреспонденции травмирующих предметов (например, ножей, ножниц, игл, лезвий, битого стекла и т.п.) сотрудник, ос</w:t>
      </w:r>
      <w:r w:rsidRPr="001E5F5C">
        <w:rPr>
          <w:szCs w:val="28"/>
        </w:rPr>
        <w:t>у</w:t>
      </w:r>
      <w:r w:rsidRPr="001E5F5C">
        <w:rPr>
          <w:szCs w:val="28"/>
        </w:rPr>
        <w:t>ществляющий проверку, докладывает по команде начальнику подразделения об их обнаружении и действует в соответствии с полученными распоряжениями.</w:t>
      </w:r>
    </w:p>
    <w:p w:rsidR="00503A21" w:rsidRPr="001E5F5C" w:rsidRDefault="00503A21" w:rsidP="00503A21">
      <w:pPr>
        <w:pStyle w:val="a8"/>
        <w:spacing w:line="240" w:lineRule="auto"/>
        <w:ind w:right="20" w:firstLine="709"/>
        <w:rPr>
          <w:szCs w:val="28"/>
        </w:rPr>
      </w:pPr>
      <w:r w:rsidRPr="001E5F5C">
        <w:rPr>
          <w:szCs w:val="28"/>
        </w:rPr>
        <w:t>Вскрытие корреспонденции, содержащей во вложении травмирующие предметы, выполняется с соблюдением всех мер предосторожности.</w:t>
      </w:r>
    </w:p>
    <w:p w:rsidR="00503A21" w:rsidRPr="001E5F5C" w:rsidRDefault="00503A21" w:rsidP="00503A21">
      <w:pPr>
        <w:pStyle w:val="a8"/>
        <w:spacing w:line="240" w:lineRule="auto"/>
        <w:ind w:firstLine="709"/>
        <w:jc w:val="left"/>
        <w:rPr>
          <w:szCs w:val="28"/>
          <w:u w:val="single"/>
        </w:rPr>
      </w:pPr>
      <w:r w:rsidRPr="001E5F5C">
        <w:rPr>
          <w:szCs w:val="28"/>
          <w:u w:val="single"/>
        </w:rPr>
        <w:t xml:space="preserve">6. Проверка корреспонденции на наличие </w:t>
      </w:r>
      <w:r>
        <w:rPr>
          <w:szCs w:val="28"/>
          <w:u w:val="single"/>
        </w:rPr>
        <w:t>ТХ</w:t>
      </w:r>
      <w:r w:rsidRPr="001E5F5C">
        <w:rPr>
          <w:szCs w:val="28"/>
          <w:u w:val="single"/>
        </w:rPr>
        <w:t xml:space="preserve"> и ПБА</w:t>
      </w:r>
    </w:p>
    <w:p w:rsidR="00503A21" w:rsidRPr="006F1441" w:rsidRDefault="00503A21" w:rsidP="00503A21">
      <w:pPr>
        <w:pStyle w:val="a8"/>
        <w:numPr>
          <w:ilvl w:val="1"/>
          <w:numId w:val="20"/>
        </w:numPr>
        <w:spacing w:line="240" w:lineRule="auto"/>
        <w:ind w:left="0" w:right="20" w:firstLine="709"/>
        <w:rPr>
          <w:szCs w:val="28"/>
        </w:rPr>
      </w:pPr>
      <w:r w:rsidRPr="006F1441">
        <w:rPr>
          <w:szCs w:val="28"/>
        </w:rPr>
        <w:t>Проверка корреспонденции осуществляется</w:t>
      </w:r>
      <w:r>
        <w:rPr>
          <w:szCs w:val="28"/>
        </w:rPr>
        <w:t xml:space="preserve"> </w:t>
      </w:r>
      <w:r w:rsidRPr="006F1441">
        <w:rPr>
          <w:szCs w:val="28"/>
        </w:rPr>
        <w:t xml:space="preserve">путем осмотра на наличие во вложении </w:t>
      </w:r>
      <w:r w:rsidRPr="001E5F5C">
        <w:rPr>
          <w:szCs w:val="28"/>
        </w:rPr>
        <w:t xml:space="preserve">емкостей с жидкостями, </w:t>
      </w:r>
      <w:r w:rsidRPr="006F1441">
        <w:rPr>
          <w:szCs w:val="28"/>
        </w:rPr>
        <w:t>свободно перемещающихся сып</w:t>
      </w:r>
      <w:r w:rsidRPr="006F1441">
        <w:rPr>
          <w:szCs w:val="28"/>
        </w:rPr>
        <w:t>у</w:t>
      </w:r>
      <w:r w:rsidRPr="006F1441">
        <w:rPr>
          <w:szCs w:val="28"/>
        </w:rPr>
        <w:t>чих, порошкообразных веществ.</w:t>
      </w:r>
    </w:p>
    <w:p w:rsidR="00503A21" w:rsidRPr="001E5F5C" w:rsidRDefault="00503A21" w:rsidP="00503A21">
      <w:pPr>
        <w:pStyle w:val="a8"/>
        <w:numPr>
          <w:ilvl w:val="1"/>
          <w:numId w:val="20"/>
        </w:numPr>
        <w:tabs>
          <w:tab w:val="left" w:pos="846"/>
        </w:tabs>
        <w:spacing w:line="240" w:lineRule="auto"/>
        <w:ind w:left="0" w:right="20" w:firstLine="709"/>
        <w:rPr>
          <w:szCs w:val="28"/>
        </w:rPr>
      </w:pPr>
      <w:r w:rsidRPr="001E5F5C">
        <w:rPr>
          <w:szCs w:val="28"/>
        </w:rPr>
        <w:t>В случае выявления в корреспонденции емкостей с жидкостями, свободно перемещающихся сыпучих, порошкообразных веществ, вложений в виде фрагментов пористой или фильтровальной бумаги, а также при высып</w:t>
      </w:r>
      <w:r w:rsidRPr="001E5F5C">
        <w:rPr>
          <w:szCs w:val="28"/>
        </w:rPr>
        <w:t>а</w:t>
      </w:r>
      <w:r w:rsidRPr="001E5F5C">
        <w:rPr>
          <w:szCs w:val="28"/>
        </w:rPr>
        <w:t xml:space="preserve">нии веществ или </w:t>
      </w:r>
      <w:proofErr w:type="spellStart"/>
      <w:r w:rsidRPr="001E5F5C">
        <w:rPr>
          <w:szCs w:val="28"/>
        </w:rPr>
        <w:t>проливании</w:t>
      </w:r>
      <w:proofErr w:type="spellEnd"/>
      <w:r w:rsidRPr="001E5F5C">
        <w:rPr>
          <w:szCs w:val="28"/>
        </w:rPr>
        <w:t xml:space="preserve"> жидкостей сотрудник, осуществляющий прове</w:t>
      </w:r>
      <w:r w:rsidRPr="001E5F5C">
        <w:rPr>
          <w:szCs w:val="28"/>
        </w:rPr>
        <w:t>р</w:t>
      </w:r>
      <w:r w:rsidRPr="001E5F5C">
        <w:rPr>
          <w:szCs w:val="28"/>
        </w:rPr>
        <w:t>ку, докладывает по команде начальнику подразделения о факте обнаружения подозрительных вложений. Начальник подразделения докладывает о случи</w:t>
      </w:r>
      <w:r w:rsidRPr="001E5F5C">
        <w:rPr>
          <w:szCs w:val="28"/>
        </w:rPr>
        <w:t>в</w:t>
      </w:r>
      <w:r w:rsidRPr="001E5F5C">
        <w:rPr>
          <w:szCs w:val="28"/>
        </w:rPr>
        <w:t>шемся руководству и действует в соответствии с полученными распоряжени</w:t>
      </w:r>
      <w:r w:rsidRPr="001E5F5C">
        <w:rPr>
          <w:szCs w:val="28"/>
        </w:rPr>
        <w:t>я</w:t>
      </w:r>
      <w:r w:rsidRPr="001E5F5C">
        <w:rPr>
          <w:szCs w:val="28"/>
        </w:rPr>
        <w:t>ми.</w:t>
      </w:r>
    </w:p>
    <w:p w:rsidR="00503A21" w:rsidRPr="00A573D4" w:rsidRDefault="00503A21" w:rsidP="00503A21">
      <w:pPr>
        <w:pStyle w:val="23"/>
        <w:numPr>
          <w:ilvl w:val="1"/>
          <w:numId w:val="20"/>
        </w:numPr>
        <w:shd w:val="clear" w:color="auto" w:fill="auto"/>
        <w:tabs>
          <w:tab w:val="left" w:pos="793"/>
        </w:tabs>
        <w:spacing w:line="240" w:lineRule="auto"/>
        <w:ind w:left="0" w:right="20" w:firstLine="709"/>
        <w:rPr>
          <w:rFonts w:eastAsia="Times New Roman"/>
          <w:sz w:val="28"/>
          <w:szCs w:val="28"/>
        </w:rPr>
      </w:pPr>
      <w:r w:rsidRPr="00A573D4">
        <w:rPr>
          <w:rFonts w:eastAsia="Times New Roman"/>
          <w:b w:val="0"/>
          <w:sz w:val="28"/>
          <w:szCs w:val="28"/>
        </w:rPr>
        <w:t>Сбор высыпавшихся веществ или пролившихся жидкостей, упако</w:t>
      </w:r>
      <w:r w:rsidRPr="00A573D4">
        <w:rPr>
          <w:rFonts w:eastAsia="Times New Roman"/>
          <w:b w:val="0"/>
          <w:sz w:val="28"/>
          <w:szCs w:val="28"/>
        </w:rPr>
        <w:t>в</w:t>
      </w:r>
      <w:r w:rsidRPr="00A573D4">
        <w:rPr>
          <w:rFonts w:eastAsia="Times New Roman"/>
          <w:b w:val="0"/>
          <w:sz w:val="28"/>
          <w:szCs w:val="28"/>
        </w:rPr>
        <w:t>ка подозрительной корреспонденции, а также последующие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A573D4">
        <w:rPr>
          <w:rStyle w:val="21"/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дегазационные (дезинфекционные) мероприятия выполняются сотрудником, осуществляющим проверку, в соответствии с Правилами</w:t>
      </w:r>
      <w:r w:rsidRPr="00A573D4">
        <w:rPr>
          <w:rStyle w:val="af6"/>
          <w:rFonts w:eastAsia="Times New Roman"/>
          <w:b w:val="0"/>
          <w:bCs w:val="0"/>
          <w:noProof/>
          <w:sz w:val="28"/>
          <w:szCs w:val="28"/>
          <w:shd w:val="clear" w:color="auto" w:fill="FFFFFF"/>
        </w:rPr>
        <w:footnoteReference w:id="4"/>
      </w:r>
      <w:r w:rsidRPr="00A573D4">
        <w:rPr>
          <w:rStyle w:val="21"/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503A21" w:rsidRDefault="00503A21" w:rsidP="00503A21">
      <w:pPr>
        <w:pStyle w:val="a8"/>
        <w:numPr>
          <w:ilvl w:val="1"/>
          <w:numId w:val="20"/>
        </w:numPr>
        <w:tabs>
          <w:tab w:val="left" w:pos="850"/>
        </w:tabs>
        <w:spacing w:line="240" w:lineRule="auto"/>
        <w:ind w:left="0" w:right="20" w:firstLine="709"/>
        <w:rPr>
          <w:szCs w:val="28"/>
        </w:rPr>
      </w:pPr>
      <w:r w:rsidRPr="001E5F5C">
        <w:rPr>
          <w:szCs w:val="28"/>
        </w:rPr>
        <w:t xml:space="preserve">Транспортировка корреспонденции, подозрительной на наличие </w:t>
      </w:r>
      <w:r>
        <w:rPr>
          <w:szCs w:val="28"/>
        </w:rPr>
        <w:t>опасных веществ</w:t>
      </w:r>
      <w:r w:rsidRPr="001E5F5C">
        <w:rPr>
          <w:szCs w:val="28"/>
        </w:rPr>
        <w:t>, для проведения уточняющего анализа осуществляется</w:t>
      </w:r>
      <w:r>
        <w:rPr>
          <w:szCs w:val="28"/>
        </w:rPr>
        <w:t xml:space="preserve"> </w:t>
      </w:r>
      <w:r w:rsidRPr="001E5F5C">
        <w:rPr>
          <w:szCs w:val="28"/>
        </w:rPr>
        <w:t>в с</w:t>
      </w:r>
      <w:r w:rsidRPr="001E5F5C">
        <w:rPr>
          <w:szCs w:val="28"/>
        </w:rPr>
        <w:t>о</w:t>
      </w:r>
      <w:r w:rsidRPr="001E5F5C">
        <w:rPr>
          <w:szCs w:val="28"/>
        </w:rPr>
        <w:t>ответствии с установленным порядком</w:t>
      </w:r>
      <w:r>
        <w:rPr>
          <w:szCs w:val="28"/>
        </w:rPr>
        <w:t>:</w:t>
      </w:r>
    </w:p>
    <w:p w:rsidR="00503A21" w:rsidRDefault="00503A21" w:rsidP="00503A21">
      <w:pPr>
        <w:pStyle w:val="a8"/>
        <w:tabs>
          <w:tab w:val="left" w:pos="850"/>
        </w:tabs>
        <w:spacing w:line="240" w:lineRule="auto"/>
        <w:ind w:right="20" w:firstLine="709"/>
        <w:rPr>
          <w:szCs w:val="28"/>
        </w:rPr>
      </w:pPr>
      <w:r>
        <w:rPr>
          <w:szCs w:val="28"/>
        </w:rPr>
        <w:t>ТХ – специалистами экспертно-криминалистического центра ГУ МВД России по Пермскому краю или отделения РХБ разведки в/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 88503;</w:t>
      </w:r>
    </w:p>
    <w:p w:rsidR="00503A21" w:rsidRDefault="00503A21" w:rsidP="00503A21">
      <w:pPr>
        <w:pStyle w:val="a8"/>
        <w:tabs>
          <w:tab w:val="left" w:pos="850"/>
        </w:tabs>
        <w:spacing w:line="240" w:lineRule="auto"/>
        <w:ind w:right="20" w:firstLine="709"/>
        <w:rPr>
          <w:szCs w:val="28"/>
        </w:rPr>
      </w:pPr>
      <w:r>
        <w:rPr>
          <w:szCs w:val="28"/>
        </w:rPr>
        <w:t xml:space="preserve">ПБА – специалистами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Россельхознадзора</w:t>
      </w:r>
      <w:proofErr w:type="spellEnd"/>
      <w:r>
        <w:rPr>
          <w:szCs w:val="28"/>
        </w:rPr>
        <w:t>.</w:t>
      </w:r>
    </w:p>
    <w:p w:rsidR="00503A21" w:rsidRPr="00833B3B" w:rsidRDefault="00503A21" w:rsidP="00503A21">
      <w:pPr>
        <w:pStyle w:val="a7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B3B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833B3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33B3B">
        <w:rPr>
          <w:rFonts w:ascii="Times New Roman" w:eastAsia="Times New Roman" w:hAnsi="Times New Roman" w:cs="Times New Roman"/>
          <w:sz w:val="28"/>
          <w:szCs w:val="28"/>
        </w:rPr>
        <w:t xml:space="preserve"> если результаты проведенного уточняющего анализа подтвердили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ТХ</w:t>
      </w:r>
      <w:r w:rsidRPr="00833B3B">
        <w:rPr>
          <w:rFonts w:ascii="Times New Roman" w:eastAsia="Times New Roman" w:hAnsi="Times New Roman" w:cs="Times New Roman"/>
          <w:sz w:val="28"/>
          <w:szCs w:val="28"/>
        </w:rPr>
        <w:t xml:space="preserve"> или ПБА в корреспонденции, дальнейшая проверка ко</w:t>
      </w:r>
      <w:r w:rsidRPr="00833B3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33B3B">
        <w:rPr>
          <w:rFonts w:ascii="Times New Roman" w:eastAsia="Times New Roman" w:hAnsi="Times New Roman" w:cs="Times New Roman"/>
          <w:sz w:val="28"/>
          <w:szCs w:val="28"/>
        </w:rPr>
        <w:t>респонденции может быть возобновлена только после завершения в отношении личного состава, оборудования и помещений необходимых дегазационных (д</w:t>
      </w:r>
      <w:r w:rsidRPr="00833B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3B3B">
        <w:rPr>
          <w:rFonts w:ascii="Times New Roman" w:eastAsia="Times New Roman" w:hAnsi="Times New Roman" w:cs="Times New Roman"/>
          <w:sz w:val="28"/>
          <w:szCs w:val="28"/>
        </w:rPr>
        <w:t>зинфекционных) мероприятий, проводимых соответствующими военно-медицинскими учреждениями и подразделениями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A21" w:rsidRPr="005B6F19" w:rsidRDefault="00503A21" w:rsidP="00503A2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8.14</w:t>
      </w:r>
      <w:r w:rsidRPr="005B6F19">
        <w:rPr>
          <w:rFonts w:ascii="Times New Roman" w:hAnsi="Times New Roman" w:cs="Times New Roman"/>
          <w:b/>
          <w:sz w:val="28"/>
          <w:szCs w:val="28"/>
        </w:rPr>
        <w:t>. Действия при захвате террористами заложников:</w:t>
      </w:r>
    </w:p>
    <w:p w:rsidR="00503A21" w:rsidRPr="000C76AF" w:rsidRDefault="00503A21" w:rsidP="00503A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о случившемся немедленно сообщить с использованием кнопки эк</w:t>
      </w:r>
      <w:r w:rsidRPr="00A12578">
        <w:rPr>
          <w:rFonts w:ascii="Times New Roman" w:hAnsi="Times New Roman" w:cs="Times New Roman"/>
          <w:sz w:val="28"/>
          <w:szCs w:val="28"/>
        </w:rPr>
        <w:t>с</w:t>
      </w:r>
      <w:r w:rsidRPr="00A12578">
        <w:rPr>
          <w:rFonts w:ascii="Times New Roman" w:hAnsi="Times New Roman" w:cs="Times New Roman"/>
          <w:sz w:val="28"/>
          <w:szCs w:val="28"/>
        </w:rPr>
        <w:t xml:space="preserve">тренного вызова полиции и другим имеющимся средствам экстренного вызова, а также по телефону в территориальные подразделения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2578">
        <w:rPr>
          <w:rFonts w:ascii="Times New Roman" w:hAnsi="Times New Roman" w:cs="Times New Roman"/>
          <w:sz w:val="28"/>
          <w:szCs w:val="28"/>
        </w:rPr>
        <w:t xml:space="preserve">ФСБ, </w:t>
      </w:r>
      <w:r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0C76AF">
        <w:rPr>
          <w:rFonts w:ascii="Times New Roman" w:hAnsi="Times New Roman" w:cs="Times New Roman"/>
          <w:i/>
          <w:sz w:val="28"/>
          <w:szCs w:val="28"/>
        </w:rPr>
        <w:t>(в г. Перми: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76AF">
        <w:rPr>
          <w:rFonts w:ascii="Times New Roman" w:hAnsi="Times New Roman"/>
          <w:i/>
          <w:sz w:val="28"/>
          <w:szCs w:val="28"/>
        </w:rPr>
        <w:t>дежурный УФСБ России по Пермскому краю – 239-39-39;</w:t>
      </w:r>
      <w:r w:rsidRPr="000C76AF">
        <w:rPr>
          <w:rFonts w:ascii="Times New Roman" w:hAnsi="Times New Roman"/>
          <w:i/>
          <w:sz w:val="28"/>
          <w:szCs w:val="28"/>
        </w:rPr>
        <w:tab/>
        <w:t xml:space="preserve"> полиция – «02» (с обычного телефона), «102» или «020» (с сотового)</w:t>
      </w:r>
      <w:proofErr w:type="gramStart"/>
      <w:r w:rsidRPr="000C76AF">
        <w:rPr>
          <w:rFonts w:ascii="Times New Roman" w:hAnsi="Times New Roman"/>
          <w:i/>
          <w:sz w:val="28"/>
          <w:szCs w:val="28"/>
        </w:rPr>
        <w:t>;е</w:t>
      </w:r>
      <w:proofErr w:type="gramEnd"/>
      <w:r w:rsidRPr="000C76AF">
        <w:rPr>
          <w:rFonts w:ascii="Times New Roman" w:hAnsi="Times New Roman"/>
          <w:i/>
          <w:sz w:val="28"/>
          <w:szCs w:val="28"/>
        </w:rPr>
        <w:t>диный номер в</w:t>
      </w:r>
      <w:r w:rsidRPr="000C76AF">
        <w:rPr>
          <w:rFonts w:ascii="Times New Roman" w:hAnsi="Times New Roman"/>
          <w:i/>
          <w:sz w:val="28"/>
          <w:szCs w:val="28"/>
        </w:rPr>
        <w:t>ы</w:t>
      </w:r>
      <w:r w:rsidRPr="000C76AF">
        <w:rPr>
          <w:rFonts w:ascii="Times New Roman" w:hAnsi="Times New Roman"/>
          <w:i/>
          <w:sz w:val="28"/>
          <w:szCs w:val="28"/>
        </w:rPr>
        <w:t>зова экстренных оперативных служб - «112»</w:t>
      </w:r>
      <w:r>
        <w:rPr>
          <w:rFonts w:ascii="Times New Roman" w:hAnsi="Times New Roman"/>
          <w:i/>
          <w:sz w:val="28"/>
          <w:szCs w:val="28"/>
        </w:rPr>
        <w:t>)</w:t>
      </w:r>
      <w:r w:rsidRPr="000C76AF">
        <w:rPr>
          <w:rFonts w:ascii="Times New Roman" w:hAnsi="Times New Roman"/>
          <w:i/>
          <w:sz w:val="28"/>
          <w:szCs w:val="28"/>
        </w:rPr>
        <w:t>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>о своей инициативе в переговоры с террористами не вступать;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в ситуации, когда появились признаки угрозы захвата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>ас в заложники, постарайтесь избежать попадания в их число и немедленно покиньте опасную зону;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оказавшимся в заложниках при необходимости выполнять требования захватчиков, если это не связано с причинением ущерба здоровью людей, их жизни, не противоречить террористам, не рисковать жизнью окружающих и своей собственной;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не провоцировать действия, могущие повлечь за собой</w:t>
      </w:r>
      <w:r>
        <w:rPr>
          <w:rFonts w:ascii="Times New Roman" w:hAnsi="Times New Roman" w:cs="Times New Roman"/>
          <w:sz w:val="28"/>
          <w:szCs w:val="28"/>
        </w:rPr>
        <w:t xml:space="preserve"> применение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рористами оружия.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3A">
        <w:rPr>
          <w:rFonts w:ascii="Times New Roman" w:hAnsi="Times New Roman" w:cs="Times New Roman"/>
          <w:sz w:val="28"/>
          <w:szCs w:val="28"/>
          <w:u w:val="single"/>
        </w:rPr>
        <w:t>Оказавшимся вне захваченного террористами помещения</w:t>
      </w:r>
      <w:r w:rsidRPr="00A1257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принять разъяснительные, предупредительные и ограничительные меры к тому, чтобы посторонние не смогли до прибытия сил быстрого реагирования  правоохранительных органов самовольно проникнуть в захваченное террор</w:t>
      </w:r>
      <w:r w:rsidRPr="00A12578">
        <w:rPr>
          <w:rFonts w:ascii="Times New Roman" w:hAnsi="Times New Roman" w:cs="Times New Roman"/>
          <w:sz w:val="28"/>
          <w:szCs w:val="28"/>
        </w:rPr>
        <w:t>и</w:t>
      </w:r>
      <w:r w:rsidRPr="00A12578">
        <w:rPr>
          <w:rFonts w:ascii="Times New Roman" w:hAnsi="Times New Roman" w:cs="Times New Roman"/>
          <w:sz w:val="28"/>
          <w:szCs w:val="28"/>
        </w:rPr>
        <w:t xml:space="preserve">стами здание (помещение); 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беспрепятственный проезд (проход) к месту происшествия сотрудников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Pr="00A12578">
        <w:rPr>
          <w:rFonts w:ascii="Times New Roman" w:hAnsi="Times New Roman" w:cs="Times New Roman"/>
          <w:sz w:val="28"/>
          <w:szCs w:val="28"/>
        </w:rPr>
        <w:t>органов;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приготовить для работы сотрудников правоохранительных органов </w:t>
      </w:r>
      <w:r w:rsidRPr="002933F8">
        <w:rPr>
          <w:rFonts w:ascii="Times New Roman" w:hAnsi="Times New Roman" w:cs="Times New Roman"/>
          <w:b/>
          <w:sz w:val="28"/>
          <w:szCs w:val="28"/>
        </w:rPr>
        <w:t>Паспорт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организации с массовым пребыванием людей (если он не находится в помещении, захваченном террористами);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прибытием сотрудников правоохранительных органов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подробно отв</w:t>
      </w:r>
      <w:r w:rsidRPr="00A12578">
        <w:rPr>
          <w:rFonts w:ascii="Times New Roman" w:hAnsi="Times New Roman" w:cs="Times New Roman"/>
          <w:sz w:val="28"/>
          <w:szCs w:val="28"/>
        </w:rPr>
        <w:t>е</w:t>
      </w:r>
      <w:r w:rsidRPr="00A12578">
        <w:rPr>
          <w:rFonts w:ascii="Times New Roman" w:hAnsi="Times New Roman" w:cs="Times New Roman"/>
          <w:sz w:val="28"/>
          <w:szCs w:val="28"/>
        </w:rPr>
        <w:t xml:space="preserve">тить на их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A12578">
        <w:rPr>
          <w:rFonts w:ascii="Times New Roman" w:hAnsi="Times New Roman" w:cs="Times New Roman"/>
          <w:sz w:val="28"/>
          <w:szCs w:val="28"/>
        </w:rPr>
        <w:t xml:space="preserve"> и обеспечить их работу</w:t>
      </w:r>
      <w:r>
        <w:rPr>
          <w:rFonts w:ascii="Times New Roman" w:hAnsi="Times New Roman" w:cs="Times New Roman"/>
          <w:sz w:val="28"/>
          <w:szCs w:val="28"/>
        </w:rPr>
        <w:t xml:space="preserve"> на объекте, в т.ч. с Паспортом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пасности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  <w:bookmarkStart w:id="0" w:name="_Toc62821685"/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3F8">
        <w:rPr>
          <w:rFonts w:ascii="Times New Roman" w:hAnsi="Times New Roman" w:cs="Times New Roman"/>
          <w:sz w:val="28"/>
          <w:szCs w:val="28"/>
          <w:u w:val="single"/>
        </w:rPr>
        <w:t xml:space="preserve">Во время </w:t>
      </w:r>
      <w:r w:rsidRPr="00603A19">
        <w:rPr>
          <w:rFonts w:ascii="Times New Roman" w:hAnsi="Times New Roman" w:cs="Times New Roman"/>
          <w:b/>
          <w:sz w:val="28"/>
          <w:szCs w:val="28"/>
          <w:u w:val="single"/>
        </w:rPr>
        <w:t>штурма</w:t>
      </w:r>
      <w:r w:rsidRPr="002933F8">
        <w:rPr>
          <w:rFonts w:ascii="Times New Roman" w:hAnsi="Times New Roman" w:cs="Times New Roman"/>
          <w:sz w:val="28"/>
          <w:szCs w:val="28"/>
          <w:u w:val="single"/>
        </w:rPr>
        <w:t xml:space="preserve"> по освобождению заложников</w:t>
      </w:r>
      <w:r w:rsidRPr="00A12578">
        <w:rPr>
          <w:rFonts w:ascii="Times New Roman" w:hAnsi="Times New Roman" w:cs="Times New Roman"/>
          <w:sz w:val="28"/>
          <w:szCs w:val="28"/>
        </w:rPr>
        <w:t>: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ле</w:t>
      </w:r>
      <w:r>
        <w:rPr>
          <w:rFonts w:ascii="Times New Roman" w:hAnsi="Times New Roman" w:cs="Times New Roman"/>
          <w:sz w:val="28"/>
          <w:szCs w:val="28"/>
        </w:rPr>
        <w:t>чь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на пол лицом вниз</w:t>
      </w:r>
      <w:r>
        <w:rPr>
          <w:rFonts w:ascii="Times New Roman" w:hAnsi="Times New Roman" w:cs="Times New Roman"/>
          <w:sz w:val="28"/>
          <w:szCs w:val="28"/>
        </w:rPr>
        <w:t xml:space="preserve"> (по 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оконных и две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проемов)</w:t>
      </w:r>
      <w:r w:rsidRPr="00A12578">
        <w:rPr>
          <w:rFonts w:ascii="Times New Roman" w:hAnsi="Times New Roman" w:cs="Times New Roman"/>
          <w:sz w:val="28"/>
          <w:szCs w:val="28"/>
        </w:rPr>
        <w:t>, закр</w:t>
      </w:r>
      <w:r>
        <w:rPr>
          <w:rFonts w:ascii="Times New Roman" w:hAnsi="Times New Roman" w:cs="Times New Roman"/>
          <w:sz w:val="28"/>
          <w:szCs w:val="28"/>
        </w:rPr>
        <w:t>ыть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руками </w:t>
      </w:r>
      <w:r>
        <w:rPr>
          <w:rFonts w:ascii="Times New Roman" w:hAnsi="Times New Roman" w:cs="Times New Roman"/>
          <w:sz w:val="28"/>
          <w:szCs w:val="28"/>
        </w:rPr>
        <w:t>голову и не двигаться до полного окончания штурма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паниковать при использовании спецподразделением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светошумовых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гранат, не вскакивать при их применении (т.к. можно попасть под «огонь» спецназа или террористов)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ни в коем случае не бегите навстреч</w:t>
      </w:r>
      <w:r>
        <w:rPr>
          <w:rFonts w:ascii="Times New Roman" w:hAnsi="Times New Roman" w:cs="Times New Roman"/>
          <w:sz w:val="28"/>
          <w:szCs w:val="28"/>
        </w:rPr>
        <w:t xml:space="preserve">у сотрудникам спецподразделений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или от них, </w:t>
      </w:r>
      <w:r>
        <w:rPr>
          <w:rFonts w:ascii="Times New Roman" w:hAnsi="Times New Roman" w:cs="Times New Roman"/>
          <w:sz w:val="28"/>
          <w:szCs w:val="28"/>
        </w:rPr>
        <w:t xml:space="preserve">не совершайте резких движений, </w:t>
      </w:r>
      <w:r w:rsidRPr="00A12578">
        <w:rPr>
          <w:rFonts w:ascii="Times New Roman" w:hAnsi="Times New Roman" w:cs="Times New Roman"/>
          <w:sz w:val="28"/>
          <w:szCs w:val="28"/>
        </w:rPr>
        <w:t xml:space="preserve">так как они могут принять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>ас за</w:t>
      </w:r>
      <w:r>
        <w:rPr>
          <w:rFonts w:ascii="Times New Roman" w:hAnsi="Times New Roman" w:cs="Times New Roman"/>
          <w:sz w:val="28"/>
          <w:szCs w:val="28"/>
        </w:rPr>
        <w:t xml:space="preserve"> одного из террористов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если есть возможность, держитесь подальше от проемов дверей и окон</w:t>
      </w:r>
      <w:r>
        <w:rPr>
          <w:rFonts w:ascii="Times New Roman" w:hAnsi="Times New Roman" w:cs="Times New Roman"/>
          <w:sz w:val="28"/>
          <w:szCs w:val="28"/>
        </w:rPr>
        <w:t>, стеклянных конструкций, взрывоопасных предметов;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случае задымления или применения спецподразделениями слезоточ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вого и ряда других газов: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– находиться на полу так как дым как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вило поднимается в верх; во вторых – закрыть лицо материей (платком,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метами одежды), наиболее эффективно – влажной.</w:t>
      </w:r>
    </w:p>
    <w:p w:rsidR="00503A21" w:rsidRPr="003E0A0A" w:rsidRDefault="00503A21" w:rsidP="00503A21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8.15.  </w:t>
      </w:r>
      <w:r w:rsidRPr="003E0A0A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A0A">
        <w:rPr>
          <w:rFonts w:ascii="Times New Roman" w:hAnsi="Times New Roman" w:cs="Times New Roman"/>
          <w:b/>
          <w:sz w:val="28"/>
          <w:szCs w:val="28"/>
        </w:rPr>
        <w:t>для персонала и охраны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A0A">
        <w:rPr>
          <w:rFonts w:ascii="Times New Roman" w:hAnsi="Times New Roman" w:cs="Times New Roman"/>
          <w:b/>
          <w:sz w:val="28"/>
          <w:szCs w:val="28"/>
        </w:rPr>
        <w:t>орган</w:t>
      </w:r>
      <w:r w:rsidRPr="003E0A0A">
        <w:rPr>
          <w:rFonts w:ascii="Times New Roman" w:hAnsi="Times New Roman" w:cs="Times New Roman"/>
          <w:b/>
          <w:sz w:val="28"/>
          <w:szCs w:val="28"/>
        </w:rPr>
        <w:t>и</w:t>
      </w:r>
      <w:r w:rsidRPr="003E0A0A">
        <w:rPr>
          <w:rFonts w:ascii="Times New Roman" w:hAnsi="Times New Roman" w:cs="Times New Roman"/>
          <w:b/>
          <w:sz w:val="28"/>
          <w:szCs w:val="28"/>
        </w:rPr>
        <w:t>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A0A">
        <w:rPr>
          <w:rFonts w:ascii="Times New Roman" w:hAnsi="Times New Roman" w:cs="Times New Roman"/>
          <w:b/>
          <w:sz w:val="28"/>
          <w:szCs w:val="28"/>
        </w:rPr>
        <w:t>по действиям при нападении вооружённых преступников</w:t>
      </w:r>
    </w:p>
    <w:p w:rsidR="00503A21" w:rsidRPr="003E0A0A" w:rsidRDefault="00503A21" w:rsidP="00503A21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Не нужно вступать в конфликт с вооружённым преступником и пытаться его обезвредить. Главная задача - спасти жизнь детей. Не допускать паники, и</w:t>
      </w:r>
      <w:r w:rsidRPr="003E0A0A">
        <w:rPr>
          <w:rFonts w:ascii="Times New Roman" w:hAnsi="Times New Roman" w:cs="Times New Roman"/>
          <w:sz w:val="28"/>
          <w:szCs w:val="28"/>
        </w:rPr>
        <w:t>с</w:t>
      </w:r>
      <w:r w:rsidRPr="003E0A0A">
        <w:rPr>
          <w:rFonts w:ascii="Times New Roman" w:hAnsi="Times New Roman" w:cs="Times New Roman"/>
          <w:sz w:val="28"/>
          <w:szCs w:val="28"/>
        </w:rPr>
        <w:t>терики и спешки. Успокоить детей.</w:t>
      </w:r>
    </w:p>
    <w:p w:rsidR="00503A21" w:rsidRPr="00C26631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26631">
        <w:rPr>
          <w:rFonts w:ascii="Times New Roman" w:hAnsi="Times New Roman" w:cs="Times New Roman"/>
          <w:i/>
          <w:sz w:val="32"/>
          <w:szCs w:val="32"/>
          <w:u w:val="single"/>
        </w:rPr>
        <w:t>Если слышны выстрелы или крики в другой части образов</w:t>
      </w:r>
      <w:r w:rsidRPr="00C26631">
        <w:rPr>
          <w:rFonts w:ascii="Times New Roman" w:hAnsi="Times New Roman" w:cs="Times New Roman"/>
          <w:i/>
          <w:sz w:val="32"/>
          <w:szCs w:val="32"/>
          <w:u w:val="single"/>
        </w:rPr>
        <w:t>а</w:t>
      </w:r>
      <w:r w:rsidRPr="00C26631">
        <w:rPr>
          <w:rFonts w:ascii="Times New Roman" w:hAnsi="Times New Roman" w:cs="Times New Roman"/>
          <w:i/>
          <w:sz w:val="32"/>
          <w:szCs w:val="32"/>
          <w:u w:val="single"/>
        </w:rPr>
        <w:t>тельной организации: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1.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 Оценить обстановку. Определить, что происходит.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2. </w:t>
      </w:r>
      <w:r w:rsidRPr="003E0A0A">
        <w:rPr>
          <w:rFonts w:ascii="Times New Roman" w:hAnsi="Times New Roman" w:cs="Times New Roman"/>
          <w:b/>
          <w:sz w:val="28"/>
          <w:szCs w:val="28"/>
        </w:rPr>
        <w:t>Немедленно сообщить о случившемся руководителю образов</w:t>
      </w:r>
      <w:r w:rsidRPr="003E0A0A">
        <w:rPr>
          <w:rFonts w:ascii="Times New Roman" w:hAnsi="Times New Roman" w:cs="Times New Roman"/>
          <w:b/>
          <w:sz w:val="28"/>
          <w:szCs w:val="28"/>
        </w:rPr>
        <w:t>а</w:t>
      </w:r>
      <w:r w:rsidRPr="003E0A0A">
        <w:rPr>
          <w:rFonts w:ascii="Times New Roman" w:hAnsi="Times New Roman" w:cs="Times New Roman"/>
          <w:b/>
          <w:sz w:val="28"/>
          <w:szCs w:val="28"/>
        </w:rPr>
        <w:t>тельной организации (лицу, его замещающему), по его указанию или сам</w:t>
      </w:r>
      <w:r w:rsidRPr="003E0A0A">
        <w:rPr>
          <w:rFonts w:ascii="Times New Roman" w:hAnsi="Times New Roman" w:cs="Times New Roman"/>
          <w:b/>
          <w:sz w:val="28"/>
          <w:szCs w:val="28"/>
        </w:rPr>
        <w:t>о</w:t>
      </w:r>
      <w:r w:rsidRPr="003E0A0A">
        <w:rPr>
          <w:rFonts w:ascii="Times New Roman" w:hAnsi="Times New Roman" w:cs="Times New Roman"/>
          <w:b/>
          <w:sz w:val="28"/>
          <w:szCs w:val="28"/>
        </w:rPr>
        <w:t>стоятельно в службы экстренного реагирования</w:t>
      </w:r>
      <w:r w:rsidRPr="003E0A0A">
        <w:rPr>
          <w:rFonts w:ascii="Times New Roman" w:hAnsi="Times New Roman" w:cs="Times New Roman"/>
          <w:sz w:val="28"/>
          <w:szCs w:val="28"/>
        </w:rPr>
        <w:t xml:space="preserve"> (в полицию тел. 02 (с м</w:t>
      </w:r>
      <w:r w:rsidRPr="003E0A0A">
        <w:rPr>
          <w:rFonts w:ascii="Times New Roman" w:hAnsi="Times New Roman" w:cs="Times New Roman"/>
          <w:sz w:val="28"/>
          <w:szCs w:val="28"/>
        </w:rPr>
        <w:t>о</w:t>
      </w:r>
      <w:r w:rsidRPr="003E0A0A">
        <w:rPr>
          <w:rFonts w:ascii="Times New Roman" w:hAnsi="Times New Roman" w:cs="Times New Roman"/>
          <w:sz w:val="28"/>
          <w:szCs w:val="28"/>
        </w:rPr>
        <w:t>бильного телефона – 102), в ФСБ тел. 8(342) 239-39-39 или в единую дежурно-диспетчерскую службу тел. 112).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A0A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3E0A0A">
        <w:rPr>
          <w:rFonts w:ascii="Times New Roman" w:hAnsi="Times New Roman" w:cs="Times New Roman"/>
          <w:b/>
          <w:sz w:val="28"/>
          <w:szCs w:val="28"/>
        </w:rPr>
        <w:t>действовать по указанию руководителя или сам</w:t>
      </w:r>
      <w:r w:rsidRPr="003E0A0A">
        <w:rPr>
          <w:rFonts w:ascii="Times New Roman" w:hAnsi="Times New Roman" w:cs="Times New Roman"/>
          <w:b/>
          <w:sz w:val="28"/>
          <w:szCs w:val="28"/>
        </w:rPr>
        <w:t>о</w:t>
      </w:r>
      <w:r w:rsidRPr="003E0A0A">
        <w:rPr>
          <w:rFonts w:ascii="Times New Roman" w:hAnsi="Times New Roman" w:cs="Times New Roman"/>
          <w:b/>
          <w:sz w:val="28"/>
          <w:szCs w:val="28"/>
        </w:rPr>
        <w:t>стоятельно</w:t>
      </w:r>
      <w:r w:rsidRPr="003E0A0A">
        <w:rPr>
          <w:rFonts w:ascii="Times New Roman" w:hAnsi="Times New Roman" w:cs="Times New Roman"/>
          <w:sz w:val="28"/>
          <w:szCs w:val="28"/>
        </w:rPr>
        <w:t xml:space="preserve"> исходя из обстановки.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4. </w:t>
      </w:r>
      <w:r w:rsidRPr="003E0A0A">
        <w:rPr>
          <w:rFonts w:ascii="Times New Roman" w:hAnsi="Times New Roman" w:cs="Times New Roman"/>
          <w:b/>
          <w:sz w:val="28"/>
          <w:szCs w:val="28"/>
        </w:rPr>
        <w:t>Обеспечить выполнение всех рекомендаций и требований</w:t>
      </w:r>
      <w:r w:rsidRPr="003E0A0A">
        <w:rPr>
          <w:rFonts w:ascii="Times New Roman" w:hAnsi="Times New Roman" w:cs="Times New Roman"/>
          <w:sz w:val="28"/>
          <w:szCs w:val="28"/>
        </w:rPr>
        <w:t xml:space="preserve"> прибы</w:t>
      </w:r>
      <w:r w:rsidRPr="003E0A0A">
        <w:rPr>
          <w:rFonts w:ascii="Times New Roman" w:hAnsi="Times New Roman" w:cs="Times New Roman"/>
          <w:sz w:val="28"/>
          <w:szCs w:val="28"/>
        </w:rPr>
        <w:t>в</w:t>
      </w:r>
      <w:r w:rsidRPr="003E0A0A">
        <w:rPr>
          <w:rFonts w:ascii="Times New Roman" w:hAnsi="Times New Roman" w:cs="Times New Roman"/>
          <w:sz w:val="28"/>
          <w:szCs w:val="28"/>
        </w:rPr>
        <w:t>ших сотрудников служб экстренного реагирования.</w:t>
      </w:r>
    </w:p>
    <w:p w:rsidR="00503A21" w:rsidRPr="00C26631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C26631">
        <w:rPr>
          <w:rFonts w:ascii="Times New Roman" w:hAnsi="Times New Roman" w:cs="Times New Roman"/>
          <w:i/>
          <w:sz w:val="32"/>
          <w:szCs w:val="32"/>
          <w:u w:val="single"/>
        </w:rPr>
        <w:t>При возможности безопасно покинуть помещение: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lastRenderedPageBreak/>
        <w:t>1. О</w:t>
      </w:r>
      <w:r w:rsidRPr="003E0A0A">
        <w:rPr>
          <w:rFonts w:ascii="Times New Roman" w:hAnsi="Times New Roman" w:cs="Times New Roman"/>
          <w:b/>
          <w:sz w:val="28"/>
          <w:szCs w:val="28"/>
        </w:rPr>
        <w:t>рганизовать экстренную эвакуацию через ближайшие выходы (запасные выходы).</w:t>
      </w:r>
      <w:r w:rsidRPr="003E0A0A">
        <w:rPr>
          <w:rFonts w:ascii="Times New Roman" w:hAnsi="Times New Roman" w:cs="Times New Roman"/>
          <w:sz w:val="28"/>
          <w:szCs w:val="28"/>
        </w:rPr>
        <w:t xml:space="preserve"> В отдельных случаях эвакуация может быть организована через окна первых этажей здания. Не тратить время на разговоры, сбор вещей и одевание. Место для сбора после эвакуации должно быть выбрано на достато</w:t>
      </w:r>
      <w:r w:rsidRPr="003E0A0A">
        <w:rPr>
          <w:rFonts w:ascii="Times New Roman" w:hAnsi="Times New Roman" w:cs="Times New Roman"/>
          <w:sz w:val="28"/>
          <w:szCs w:val="28"/>
        </w:rPr>
        <w:t>ч</w:t>
      </w:r>
      <w:r w:rsidRPr="003E0A0A">
        <w:rPr>
          <w:rFonts w:ascii="Times New Roman" w:hAnsi="Times New Roman" w:cs="Times New Roman"/>
          <w:sz w:val="28"/>
          <w:szCs w:val="28"/>
        </w:rPr>
        <w:t xml:space="preserve">ном удалении от образовательной организации. 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2. 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Организовать проверку наличия детей. </w:t>
      </w:r>
      <w:r w:rsidRPr="003E0A0A">
        <w:rPr>
          <w:rFonts w:ascii="Times New Roman" w:hAnsi="Times New Roman" w:cs="Times New Roman"/>
          <w:sz w:val="28"/>
          <w:szCs w:val="28"/>
        </w:rPr>
        <w:t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</w:t>
      </w:r>
      <w:r w:rsidRPr="003E0A0A">
        <w:rPr>
          <w:rFonts w:ascii="Times New Roman" w:hAnsi="Times New Roman" w:cs="Times New Roman"/>
          <w:sz w:val="28"/>
          <w:szCs w:val="28"/>
        </w:rPr>
        <w:t>ь</w:t>
      </w:r>
      <w:r w:rsidRPr="003E0A0A">
        <w:rPr>
          <w:rFonts w:ascii="Times New Roman" w:hAnsi="Times New Roman" w:cs="Times New Roman"/>
          <w:sz w:val="28"/>
          <w:szCs w:val="28"/>
        </w:rPr>
        <w:t xml:space="preserve">ных подразделений. 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3. </w:t>
      </w:r>
      <w:r w:rsidRPr="003E0A0A">
        <w:rPr>
          <w:rFonts w:ascii="Times New Roman" w:hAnsi="Times New Roman" w:cs="Times New Roman"/>
          <w:b/>
          <w:sz w:val="28"/>
          <w:szCs w:val="28"/>
        </w:rPr>
        <w:t>Организовать взаимодействие с правоохранительными органами</w:t>
      </w:r>
      <w:r w:rsidRPr="003E0A0A">
        <w:rPr>
          <w:rFonts w:ascii="Times New Roman" w:hAnsi="Times New Roman" w:cs="Times New Roman"/>
          <w:sz w:val="28"/>
          <w:szCs w:val="28"/>
        </w:rPr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503A21" w:rsidRPr="00C26631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C26631">
        <w:rPr>
          <w:rFonts w:ascii="Times New Roman" w:hAnsi="Times New Roman" w:cs="Times New Roman"/>
          <w:i/>
          <w:sz w:val="32"/>
          <w:szCs w:val="32"/>
          <w:u w:val="single"/>
        </w:rPr>
        <w:t>При невозможности безопасно покинуть помещение: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1.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 Закрыть помещение на ключ.</w:t>
      </w:r>
      <w:r w:rsidRPr="003E0A0A">
        <w:rPr>
          <w:rFonts w:ascii="Times New Roman" w:hAnsi="Times New Roman" w:cs="Times New Roman"/>
          <w:sz w:val="28"/>
          <w:szCs w:val="28"/>
        </w:rPr>
        <w:t xml:space="preserve"> При отсутствии ключа от помещения – </w:t>
      </w:r>
      <w:r w:rsidRPr="003E0A0A">
        <w:rPr>
          <w:rFonts w:ascii="Times New Roman" w:hAnsi="Times New Roman" w:cs="Times New Roman"/>
          <w:b/>
          <w:sz w:val="28"/>
          <w:szCs w:val="28"/>
        </w:rPr>
        <w:t>забаррикадировать дверь</w:t>
      </w:r>
      <w:r w:rsidRPr="003E0A0A">
        <w:rPr>
          <w:rFonts w:ascii="Times New Roman" w:hAnsi="Times New Roman" w:cs="Times New Roman"/>
          <w:sz w:val="28"/>
          <w:szCs w:val="28"/>
        </w:rPr>
        <w:t xml:space="preserve"> (партой, шкафом, стульями и т.п.).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2. </w:t>
      </w:r>
      <w:r w:rsidRPr="003E0A0A">
        <w:rPr>
          <w:rFonts w:ascii="Times New Roman" w:hAnsi="Times New Roman" w:cs="Times New Roman"/>
          <w:b/>
          <w:sz w:val="28"/>
          <w:szCs w:val="28"/>
        </w:rPr>
        <w:t>Выключить свет в помещении</w:t>
      </w:r>
      <w:r w:rsidRPr="003E0A0A">
        <w:rPr>
          <w:rFonts w:ascii="Times New Roman" w:hAnsi="Times New Roman" w:cs="Times New Roman"/>
          <w:sz w:val="28"/>
          <w:szCs w:val="28"/>
        </w:rPr>
        <w:t xml:space="preserve"> (тёмное время суток).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3. </w:t>
      </w:r>
      <w:r w:rsidRPr="003E0A0A">
        <w:rPr>
          <w:rFonts w:ascii="Times New Roman" w:hAnsi="Times New Roman" w:cs="Times New Roman"/>
          <w:b/>
          <w:sz w:val="28"/>
          <w:szCs w:val="28"/>
        </w:rPr>
        <w:t>Организовать тишину и выключение звука на мобильных устро</w:t>
      </w:r>
      <w:r w:rsidRPr="003E0A0A">
        <w:rPr>
          <w:rFonts w:ascii="Times New Roman" w:hAnsi="Times New Roman" w:cs="Times New Roman"/>
          <w:b/>
          <w:sz w:val="28"/>
          <w:szCs w:val="28"/>
        </w:rPr>
        <w:t>й</w:t>
      </w:r>
      <w:r w:rsidRPr="003E0A0A">
        <w:rPr>
          <w:rFonts w:ascii="Times New Roman" w:hAnsi="Times New Roman" w:cs="Times New Roman"/>
          <w:b/>
          <w:sz w:val="28"/>
          <w:szCs w:val="28"/>
        </w:rPr>
        <w:t>ствах,</w:t>
      </w:r>
      <w:r w:rsidRPr="003E0A0A">
        <w:rPr>
          <w:rFonts w:ascii="Times New Roman" w:hAnsi="Times New Roman" w:cs="Times New Roman"/>
          <w:sz w:val="28"/>
          <w:szCs w:val="28"/>
        </w:rPr>
        <w:t xml:space="preserve"> чтобы не привлекать внимание преступника.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4. По возможности </w:t>
      </w:r>
      <w:r w:rsidRPr="003E0A0A">
        <w:rPr>
          <w:rFonts w:ascii="Times New Roman" w:hAnsi="Times New Roman" w:cs="Times New Roman"/>
          <w:b/>
          <w:sz w:val="28"/>
          <w:szCs w:val="28"/>
        </w:rPr>
        <w:t>спрятать детей.</w:t>
      </w:r>
    </w:p>
    <w:p w:rsidR="00503A21" w:rsidRPr="00872564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72564">
        <w:rPr>
          <w:rFonts w:ascii="Times New Roman" w:hAnsi="Times New Roman" w:cs="Times New Roman"/>
          <w:i/>
          <w:sz w:val="32"/>
          <w:szCs w:val="32"/>
          <w:u w:val="single"/>
        </w:rPr>
        <w:t>Если преступник близко и нет возможности успеть убежать или спрятаться: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1.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 Не пытаться договориться с преступником.</w:t>
      </w:r>
      <w:r w:rsidRPr="003E0A0A">
        <w:rPr>
          <w:rFonts w:ascii="Times New Roman" w:hAnsi="Times New Roman" w:cs="Times New Roman"/>
          <w:sz w:val="28"/>
          <w:szCs w:val="28"/>
        </w:rPr>
        <w:t xml:space="preserve"> В большинстве случаев это бесполезно и опасно. Не заговаривать с ним, не обращаться к нему первым, не смотреть ему в глаза. Стараться вообще не смотреть ему в лицо и не привл</w:t>
      </w:r>
      <w:r w:rsidRPr="003E0A0A">
        <w:rPr>
          <w:rFonts w:ascii="Times New Roman" w:hAnsi="Times New Roman" w:cs="Times New Roman"/>
          <w:sz w:val="28"/>
          <w:szCs w:val="28"/>
        </w:rPr>
        <w:t>е</w:t>
      </w:r>
      <w:r w:rsidRPr="003E0A0A">
        <w:rPr>
          <w:rFonts w:ascii="Times New Roman" w:hAnsi="Times New Roman" w:cs="Times New Roman"/>
          <w:sz w:val="28"/>
          <w:szCs w:val="28"/>
        </w:rPr>
        <w:t>кать к себе внимание.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2. 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Не делать никаких резких движений. </w:t>
      </w:r>
      <w:r w:rsidRPr="003E0A0A">
        <w:rPr>
          <w:rFonts w:ascii="Times New Roman" w:hAnsi="Times New Roman" w:cs="Times New Roman"/>
          <w:sz w:val="28"/>
          <w:szCs w:val="28"/>
        </w:rPr>
        <w:t>Не надо спорить. Выполнять все требования. Оценить два пункта: какое оружие в руках у нападающего и не преграждает ли он путь к выходу.</w:t>
      </w:r>
    </w:p>
    <w:p w:rsidR="00503A21" w:rsidRPr="00872564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72564">
        <w:rPr>
          <w:rFonts w:ascii="Times New Roman" w:hAnsi="Times New Roman" w:cs="Times New Roman"/>
          <w:i/>
          <w:sz w:val="32"/>
          <w:szCs w:val="32"/>
          <w:u w:val="single"/>
        </w:rPr>
        <w:t>Если у нападающего огнестрельное оружие рекомендуется: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1. </w:t>
      </w:r>
      <w:r w:rsidRPr="003E0A0A">
        <w:rPr>
          <w:rFonts w:ascii="Times New Roman" w:hAnsi="Times New Roman" w:cs="Times New Roman"/>
          <w:b/>
          <w:sz w:val="28"/>
          <w:szCs w:val="28"/>
        </w:rPr>
        <w:t>Найти для детей безопасное место</w:t>
      </w:r>
      <w:r w:rsidRPr="003E0A0A">
        <w:rPr>
          <w:rFonts w:ascii="Times New Roman" w:hAnsi="Times New Roman" w:cs="Times New Roman"/>
          <w:sz w:val="28"/>
          <w:szCs w:val="28"/>
        </w:rPr>
        <w:t>, постараться закрыть их от случа</w:t>
      </w:r>
      <w:r w:rsidRPr="003E0A0A">
        <w:rPr>
          <w:rFonts w:ascii="Times New Roman" w:hAnsi="Times New Roman" w:cs="Times New Roman"/>
          <w:sz w:val="28"/>
          <w:szCs w:val="28"/>
        </w:rPr>
        <w:t>й</w:t>
      </w:r>
      <w:r w:rsidRPr="003E0A0A">
        <w:rPr>
          <w:rFonts w:ascii="Times New Roman" w:hAnsi="Times New Roman" w:cs="Times New Roman"/>
          <w:sz w:val="28"/>
          <w:szCs w:val="28"/>
        </w:rPr>
        <w:t>ных пуль.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2. </w:t>
      </w:r>
      <w:r w:rsidRPr="003E0A0A">
        <w:rPr>
          <w:rFonts w:ascii="Times New Roman" w:hAnsi="Times New Roman" w:cs="Times New Roman"/>
          <w:b/>
          <w:sz w:val="28"/>
          <w:szCs w:val="28"/>
        </w:rPr>
        <w:t>Держаться как можно ниже</w:t>
      </w:r>
      <w:r w:rsidRPr="003E0A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0A0A">
        <w:rPr>
          <w:rFonts w:ascii="Times New Roman" w:hAnsi="Times New Roman" w:cs="Times New Roman"/>
          <w:sz w:val="28"/>
          <w:szCs w:val="28"/>
        </w:rPr>
        <w:t>присесть</w:t>
      </w:r>
      <w:proofErr w:type="gramEnd"/>
      <w:r w:rsidRPr="003E0A0A">
        <w:rPr>
          <w:rFonts w:ascii="Times New Roman" w:hAnsi="Times New Roman" w:cs="Times New Roman"/>
          <w:sz w:val="28"/>
          <w:szCs w:val="28"/>
        </w:rPr>
        <w:t xml:space="preserve"> или лечь на пол). При беспор</w:t>
      </w:r>
      <w:r w:rsidRPr="003E0A0A">
        <w:rPr>
          <w:rFonts w:ascii="Times New Roman" w:hAnsi="Times New Roman" w:cs="Times New Roman"/>
          <w:sz w:val="28"/>
          <w:szCs w:val="28"/>
        </w:rPr>
        <w:t>я</w:t>
      </w:r>
      <w:r w:rsidRPr="003E0A0A">
        <w:rPr>
          <w:rFonts w:ascii="Times New Roman" w:hAnsi="Times New Roman" w:cs="Times New Roman"/>
          <w:sz w:val="28"/>
          <w:szCs w:val="28"/>
        </w:rPr>
        <w:t>дочной стрельбе уменьшается вероятность оказаться на линии огня.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3. 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Держать нападающего в поле зрения. </w:t>
      </w:r>
    </w:p>
    <w:p w:rsidR="00503A21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4.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 В крайнем </w:t>
      </w:r>
      <w:proofErr w:type="gramStart"/>
      <w:r w:rsidRPr="003E0A0A">
        <w:rPr>
          <w:rFonts w:ascii="Times New Roman" w:hAnsi="Times New Roman" w:cs="Times New Roman"/>
          <w:b/>
          <w:sz w:val="28"/>
          <w:szCs w:val="28"/>
        </w:rPr>
        <w:t>случае</w:t>
      </w:r>
      <w:proofErr w:type="gramEnd"/>
      <w:r w:rsidRPr="003E0A0A">
        <w:rPr>
          <w:rFonts w:ascii="Times New Roman" w:hAnsi="Times New Roman" w:cs="Times New Roman"/>
          <w:b/>
          <w:sz w:val="28"/>
          <w:szCs w:val="28"/>
        </w:rPr>
        <w:t xml:space="preserve"> попытаться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A0A">
        <w:rPr>
          <w:rFonts w:ascii="Times New Roman" w:hAnsi="Times New Roman" w:cs="Times New Roman"/>
          <w:b/>
          <w:sz w:val="28"/>
          <w:szCs w:val="28"/>
        </w:rPr>
        <w:t>отвлечь нападающего на себя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A0A">
        <w:rPr>
          <w:rFonts w:ascii="Times New Roman" w:hAnsi="Times New Roman" w:cs="Times New Roman"/>
          <w:b/>
          <w:sz w:val="28"/>
          <w:szCs w:val="28"/>
        </w:rPr>
        <w:t>и дать возможность спастись детям.</w:t>
      </w:r>
    </w:p>
    <w:p w:rsidR="00503A21" w:rsidRPr="00872564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72564">
        <w:rPr>
          <w:rFonts w:ascii="Times New Roman" w:hAnsi="Times New Roman" w:cs="Times New Roman"/>
          <w:i/>
          <w:sz w:val="32"/>
          <w:szCs w:val="32"/>
          <w:u w:val="single"/>
        </w:rPr>
        <w:t>Если у нападающего холодное оружие рекомендуется: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1. </w:t>
      </w:r>
      <w:r w:rsidRPr="003E0A0A">
        <w:rPr>
          <w:rFonts w:ascii="Times New Roman" w:hAnsi="Times New Roman" w:cs="Times New Roman"/>
          <w:b/>
          <w:sz w:val="28"/>
          <w:szCs w:val="28"/>
        </w:rPr>
        <w:t>Оценить расстояние</w:t>
      </w:r>
      <w:r w:rsidRPr="003E0A0A">
        <w:rPr>
          <w:rFonts w:ascii="Times New Roman" w:hAnsi="Times New Roman" w:cs="Times New Roman"/>
          <w:sz w:val="28"/>
          <w:szCs w:val="28"/>
        </w:rPr>
        <w:t xml:space="preserve"> от преступника до Вас и детей, а также до вых</w:t>
      </w:r>
      <w:r w:rsidRPr="003E0A0A">
        <w:rPr>
          <w:rFonts w:ascii="Times New Roman" w:hAnsi="Times New Roman" w:cs="Times New Roman"/>
          <w:sz w:val="28"/>
          <w:szCs w:val="28"/>
        </w:rPr>
        <w:t>о</w:t>
      </w:r>
      <w:r w:rsidRPr="003E0A0A">
        <w:rPr>
          <w:rFonts w:ascii="Times New Roman" w:hAnsi="Times New Roman" w:cs="Times New Roman"/>
          <w:sz w:val="28"/>
          <w:szCs w:val="28"/>
        </w:rPr>
        <w:t>да из помещения. Дети, находящиеся ближе к выходу, могут рискнуть и выб</w:t>
      </w:r>
      <w:r w:rsidRPr="003E0A0A">
        <w:rPr>
          <w:rFonts w:ascii="Times New Roman" w:hAnsi="Times New Roman" w:cs="Times New Roman"/>
          <w:sz w:val="28"/>
          <w:szCs w:val="28"/>
        </w:rPr>
        <w:t>е</w:t>
      </w:r>
      <w:r w:rsidRPr="003E0A0A">
        <w:rPr>
          <w:rFonts w:ascii="Times New Roman" w:hAnsi="Times New Roman" w:cs="Times New Roman"/>
          <w:sz w:val="28"/>
          <w:szCs w:val="28"/>
        </w:rPr>
        <w:t>жать.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2. </w:t>
      </w:r>
      <w:r w:rsidRPr="003E0A0A">
        <w:rPr>
          <w:rFonts w:ascii="Times New Roman" w:hAnsi="Times New Roman" w:cs="Times New Roman"/>
          <w:b/>
          <w:sz w:val="28"/>
          <w:szCs w:val="28"/>
        </w:rPr>
        <w:t>Держать нападающего в поле зрения.</w:t>
      </w:r>
    </w:p>
    <w:p w:rsidR="00503A21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3. 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В крайнем </w:t>
      </w:r>
      <w:proofErr w:type="gramStart"/>
      <w:r w:rsidRPr="003E0A0A">
        <w:rPr>
          <w:rFonts w:ascii="Times New Roman" w:hAnsi="Times New Roman" w:cs="Times New Roman"/>
          <w:b/>
          <w:sz w:val="28"/>
          <w:szCs w:val="28"/>
        </w:rPr>
        <w:t>случае</w:t>
      </w:r>
      <w:proofErr w:type="gramEnd"/>
      <w:r w:rsidRPr="003E0A0A">
        <w:rPr>
          <w:rFonts w:ascii="Times New Roman" w:hAnsi="Times New Roman" w:cs="Times New Roman"/>
          <w:b/>
          <w:sz w:val="28"/>
          <w:szCs w:val="28"/>
        </w:rPr>
        <w:t xml:space="preserve"> попытаться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A0A">
        <w:rPr>
          <w:rFonts w:ascii="Times New Roman" w:hAnsi="Times New Roman" w:cs="Times New Roman"/>
          <w:b/>
          <w:sz w:val="28"/>
          <w:szCs w:val="28"/>
        </w:rPr>
        <w:t>отвлечь нападающего на себя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A0A">
        <w:rPr>
          <w:rFonts w:ascii="Times New Roman" w:hAnsi="Times New Roman" w:cs="Times New Roman"/>
          <w:b/>
          <w:sz w:val="28"/>
          <w:szCs w:val="28"/>
        </w:rPr>
        <w:t>и дать возможность спастись детям.</w:t>
      </w:r>
    </w:p>
    <w:p w:rsidR="00503A21" w:rsidRPr="00872564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72564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При действиях правоохранительных органов по нейтрализации преступников рекомендуется: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1. </w:t>
      </w:r>
      <w:r w:rsidRPr="003E0A0A">
        <w:rPr>
          <w:rFonts w:ascii="Times New Roman" w:hAnsi="Times New Roman" w:cs="Times New Roman"/>
          <w:b/>
          <w:sz w:val="28"/>
          <w:szCs w:val="28"/>
        </w:rPr>
        <w:t>Лежать на полу лицом вниз, голову закрыть руками и не двигат</w:t>
      </w:r>
      <w:r w:rsidRPr="003E0A0A">
        <w:rPr>
          <w:rFonts w:ascii="Times New Roman" w:hAnsi="Times New Roman" w:cs="Times New Roman"/>
          <w:b/>
          <w:sz w:val="28"/>
          <w:szCs w:val="28"/>
        </w:rPr>
        <w:t>ь</w:t>
      </w:r>
      <w:r w:rsidRPr="003E0A0A">
        <w:rPr>
          <w:rFonts w:ascii="Times New Roman" w:hAnsi="Times New Roman" w:cs="Times New Roman"/>
          <w:b/>
          <w:sz w:val="28"/>
          <w:szCs w:val="28"/>
        </w:rPr>
        <w:t>ся</w:t>
      </w:r>
      <w:r w:rsidRPr="003E0A0A">
        <w:rPr>
          <w:rFonts w:ascii="Times New Roman" w:hAnsi="Times New Roman" w:cs="Times New Roman"/>
          <w:sz w:val="28"/>
          <w:szCs w:val="28"/>
        </w:rPr>
        <w:t>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2. Ни в коем случае </w:t>
      </w:r>
      <w:r w:rsidRPr="003E0A0A">
        <w:rPr>
          <w:rFonts w:ascii="Times New Roman" w:hAnsi="Times New Roman" w:cs="Times New Roman"/>
          <w:b/>
          <w:sz w:val="28"/>
          <w:szCs w:val="28"/>
        </w:rPr>
        <w:t>не бежать навстречу сотрудникам спецслужб или от них</w:t>
      </w:r>
      <w:r w:rsidRPr="003E0A0A">
        <w:rPr>
          <w:rFonts w:ascii="Times New Roman" w:hAnsi="Times New Roman" w:cs="Times New Roman"/>
          <w:sz w:val="28"/>
          <w:szCs w:val="28"/>
        </w:rPr>
        <w:t>, так как они могут принять вас за преступника.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3. </w:t>
      </w:r>
      <w:r w:rsidRPr="003E0A0A">
        <w:rPr>
          <w:rFonts w:ascii="Times New Roman" w:hAnsi="Times New Roman" w:cs="Times New Roman"/>
          <w:b/>
          <w:sz w:val="28"/>
          <w:szCs w:val="28"/>
        </w:rPr>
        <w:t>Не брать в руки какие-либо предметы</w:t>
      </w:r>
      <w:r w:rsidRPr="003E0A0A">
        <w:rPr>
          <w:rFonts w:ascii="Times New Roman" w:hAnsi="Times New Roman" w:cs="Times New Roman"/>
          <w:sz w:val="28"/>
          <w:szCs w:val="28"/>
        </w:rPr>
        <w:t>, так как они могут быть во</w:t>
      </w:r>
      <w:r w:rsidRPr="003E0A0A">
        <w:rPr>
          <w:rFonts w:ascii="Times New Roman" w:hAnsi="Times New Roman" w:cs="Times New Roman"/>
          <w:sz w:val="28"/>
          <w:szCs w:val="28"/>
        </w:rPr>
        <w:t>с</w:t>
      </w:r>
      <w:r w:rsidRPr="003E0A0A">
        <w:rPr>
          <w:rFonts w:ascii="Times New Roman" w:hAnsi="Times New Roman" w:cs="Times New Roman"/>
          <w:sz w:val="28"/>
          <w:szCs w:val="28"/>
        </w:rPr>
        <w:t>приняты как оружие.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4. Если есть возможность, </w:t>
      </w:r>
      <w:r w:rsidRPr="003E0A0A">
        <w:rPr>
          <w:rFonts w:ascii="Times New Roman" w:hAnsi="Times New Roman" w:cs="Times New Roman"/>
          <w:b/>
          <w:sz w:val="28"/>
          <w:szCs w:val="28"/>
        </w:rPr>
        <w:t>держаться подальше от проемов дверей и окон</w:t>
      </w:r>
      <w:r w:rsidRPr="003E0A0A">
        <w:rPr>
          <w:rFonts w:ascii="Times New Roman" w:hAnsi="Times New Roman" w:cs="Times New Roman"/>
          <w:sz w:val="28"/>
          <w:szCs w:val="28"/>
        </w:rPr>
        <w:t>.</w:t>
      </w:r>
    </w:p>
    <w:p w:rsidR="00503A21" w:rsidRPr="00872564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72564">
        <w:rPr>
          <w:rFonts w:ascii="Times New Roman" w:hAnsi="Times New Roman" w:cs="Times New Roman"/>
          <w:i/>
          <w:sz w:val="32"/>
          <w:szCs w:val="32"/>
          <w:u w:val="single"/>
        </w:rPr>
        <w:t>При поджоге (возникновении пожара):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1. Выполнить мероприятия согласно инструкции по действиям при во</w:t>
      </w:r>
      <w:r w:rsidRPr="003E0A0A">
        <w:rPr>
          <w:rFonts w:ascii="Times New Roman" w:hAnsi="Times New Roman" w:cs="Times New Roman"/>
          <w:sz w:val="28"/>
          <w:szCs w:val="28"/>
        </w:rPr>
        <w:t>з</w:t>
      </w:r>
      <w:r w:rsidRPr="003E0A0A">
        <w:rPr>
          <w:rFonts w:ascii="Times New Roman" w:hAnsi="Times New Roman" w:cs="Times New Roman"/>
          <w:sz w:val="28"/>
          <w:szCs w:val="28"/>
        </w:rPr>
        <w:t>никновении пожара.</w:t>
      </w:r>
    </w:p>
    <w:p w:rsidR="00503A21" w:rsidRPr="00872564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72564">
        <w:rPr>
          <w:rFonts w:ascii="Times New Roman" w:hAnsi="Times New Roman" w:cs="Times New Roman"/>
          <w:i/>
          <w:sz w:val="32"/>
          <w:szCs w:val="32"/>
          <w:u w:val="single"/>
        </w:rPr>
        <w:t>При применении химических (отравляющих) и радиоактивных веществ в помещениях образовательной организации: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1. </w:t>
      </w:r>
      <w:r w:rsidRPr="003E0A0A">
        <w:rPr>
          <w:rFonts w:ascii="Times New Roman" w:hAnsi="Times New Roman" w:cs="Times New Roman"/>
          <w:b/>
          <w:sz w:val="28"/>
          <w:szCs w:val="28"/>
        </w:rPr>
        <w:t>Организовать эвакуацию.</w:t>
      </w:r>
      <w:r w:rsidRPr="003E0A0A">
        <w:rPr>
          <w:rFonts w:ascii="Times New Roman" w:hAnsi="Times New Roman" w:cs="Times New Roman"/>
          <w:sz w:val="28"/>
          <w:szCs w:val="28"/>
        </w:rPr>
        <w:t xml:space="preserve"> Оповестить посетителей, персонал образ</w:t>
      </w:r>
      <w:r w:rsidRPr="003E0A0A">
        <w:rPr>
          <w:rFonts w:ascii="Times New Roman" w:hAnsi="Times New Roman" w:cs="Times New Roman"/>
          <w:sz w:val="28"/>
          <w:szCs w:val="28"/>
        </w:rPr>
        <w:t>о</w:t>
      </w:r>
      <w:r w:rsidRPr="003E0A0A">
        <w:rPr>
          <w:rFonts w:ascii="Times New Roman" w:hAnsi="Times New Roman" w:cs="Times New Roman"/>
          <w:sz w:val="28"/>
          <w:szCs w:val="28"/>
        </w:rPr>
        <w:t xml:space="preserve">вательной организации, сообщить маршрут выхода в безопасное место. </w:t>
      </w:r>
    </w:p>
    <w:p w:rsidR="00503A21" w:rsidRPr="003E0A0A" w:rsidRDefault="00503A21" w:rsidP="00503A2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>2. </w:t>
      </w:r>
      <w:r w:rsidRPr="003E0A0A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 w:rsidRPr="003E0A0A"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шарфы, изделия из тканей, смоченные водой или содовым раствором).</w:t>
      </w:r>
    </w:p>
    <w:p w:rsidR="00503A21" w:rsidRPr="003E0A0A" w:rsidRDefault="00503A21" w:rsidP="00503A21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3. 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Организовать </w:t>
      </w:r>
      <w:proofErr w:type="gramStart"/>
      <w:r w:rsidRPr="003E0A0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E0A0A">
        <w:rPr>
          <w:rFonts w:ascii="Times New Roman" w:hAnsi="Times New Roman" w:cs="Times New Roman"/>
          <w:b/>
          <w:sz w:val="28"/>
          <w:szCs w:val="28"/>
        </w:rPr>
        <w:t xml:space="preserve"> состоянием детей и персонала.</w:t>
      </w:r>
      <w:r w:rsidRPr="003E0A0A">
        <w:rPr>
          <w:rFonts w:ascii="Times New Roman" w:hAnsi="Times New Roman" w:cs="Times New Roman"/>
          <w:sz w:val="28"/>
          <w:szCs w:val="28"/>
        </w:rPr>
        <w:t xml:space="preserve"> При выявлении признаков поражения </w:t>
      </w:r>
      <w:r w:rsidRPr="003E0A0A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</w:t>
      </w:r>
      <w:r w:rsidRPr="003E0A0A">
        <w:rPr>
          <w:rFonts w:ascii="Times New Roman" w:hAnsi="Times New Roman" w:cs="Times New Roman"/>
          <w:b/>
          <w:sz w:val="28"/>
          <w:szCs w:val="28"/>
        </w:rPr>
        <w:t>е</w:t>
      </w:r>
      <w:r w:rsidRPr="003E0A0A">
        <w:rPr>
          <w:rFonts w:ascii="Times New Roman" w:hAnsi="Times New Roman" w:cs="Times New Roman"/>
          <w:b/>
          <w:sz w:val="28"/>
          <w:szCs w:val="28"/>
        </w:rPr>
        <w:t>дикам.</w:t>
      </w:r>
    </w:p>
    <w:p w:rsidR="00503A21" w:rsidRPr="00872564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72564">
        <w:rPr>
          <w:rFonts w:ascii="Times New Roman" w:hAnsi="Times New Roman" w:cs="Times New Roman"/>
          <w:i/>
          <w:sz w:val="32"/>
          <w:szCs w:val="32"/>
          <w:u w:val="single"/>
        </w:rPr>
        <w:t>При применении биологических веществ в помещениях образ</w:t>
      </w:r>
      <w:r w:rsidRPr="00872564">
        <w:rPr>
          <w:rFonts w:ascii="Times New Roman" w:hAnsi="Times New Roman" w:cs="Times New Roman"/>
          <w:i/>
          <w:sz w:val="32"/>
          <w:szCs w:val="32"/>
          <w:u w:val="single"/>
        </w:rPr>
        <w:t>о</w:t>
      </w:r>
      <w:r w:rsidRPr="00872564">
        <w:rPr>
          <w:rFonts w:ascii="Times New Roman" w:hAnsi="Times New Roman" w:cs="Times New Roman"/>
          <w:i/>
          <w:sz w:val="32"/>
          <w:szCs w:val="32"/>
          <w:u w:val="single"/>
        </w:rPr>
        <w:t>вательной организации: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1. </w:t>
      </w:r>
      <w:r w:rsidRPr="003E0A0A">
        <w:rPr>
          <w:rFonts w:ascii="Times New Roman" w:hAnsi="Times New Roman" w:cs="Times New Roman"/>
          <w:b/>
          <w:sz w:val="28"/>
          <w:szCs w:val="28"/>
        </w:rPr>
        <w:t>Перекрыть все выходы из здания</w:t>
      </w:r>
      <w:r w:rsidRPr="003E0A0A">
        <w:rPr>
          <w:rFonts w:ascii="Times New Roman" w:hAnsi="Times New Roman" w:cs="Times New Roman"/>
          <w:sz w:val="28"/>
          <w:szCs w:val="28"/>
        </w:rPr>
        <w:t xml:space="preserve"> (помещения), где совершено применение биологического вещества. Покидать здание кому-либо при примен</w:t>
      </w:r>
      <w:r w:rsidRPr="003E0A0A">
        <w:rPr>
          <w:rFonts w:ascii="Times New Roman" w:hAnsi="Times New Roman" w:cs="Times New Roman"/>
          <w:sz w:val="28"/>
          <w:szCs w:val="28"/>
        </w:rPr>
        <w:t>е</w:t>
      </w:r>
      <w:r w:rsidRPr="003E0A0A">
        <w:rPr>
          <w:rFonts w:ascii="Times New Roman" w:hAnsi="Times New Roman" w:cs="Times New Roman"/>
          <w:sz w:val="28"/>
          <w:szCs w:val="28"/>
        </w:rPr>
        <w:t>нии биологических веще</w:t>
      </w:r>
      <w:proofErr w:type="gramStart"/>
      <w:r w:rsidRPr="003E0A0A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3E0A0A">
        <w:rPr>
          <w:rFonts w:ascii="Times New Roman" w:hAnsi="Times New Roman" w:cs="Times New Roman"/>
          <w:sz w:val="28"/>
          <w:szCs w:val="28"/>
        </w:rPr>
        <w:t>ожайше запрещено, чтобы предотвратить ра</w:t>
      </w:r>
      <w:r w:rsidRPr="003E0A0A">
        <w:rPr>
          <w:rFonts w:ascii="Times New Roman" w:hAnsi="Times New Roman" w:cs="Times New Roman"/>
          <w:sz w:val="28"/>
          <w:szCs w:val="28"/>
        </w:rPr>
        <w:t>с</w:t>
      </w:r>
      <w:r w:rsidRPr="003E0A0A">
        <w:rPr>
          <w:rFonts w:ascii="Times New Roman" w:hAnsi="Times New Roman" w:cs="Times New Roman"/>
          <w:sz w:val="28"/>
          <w:szCs w:val="28"/>
        </w:rPr>
        <w:t xml:space="preserve">пространение заражения. 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2. </w:t>
      </w:r>
      <w:r w:rsidRPr="003E0A0A">
        <w:rPr>
          <w:rFonts w:ascii="Times New Roman" w:hAnsi="Times New Roman" w:cs="Times New Roman"/>
          <w:b/>
          <w:sz w:val="28"/>
          <w:szCs w:val="28"/>
        </w:rPr>
        <w:t>Установить на всех выходах посты охраны</w:t>
      </w:r>
      <w:r w:rsidRPr="003E0A0A">
        <w:rPr>
          <w:rFonts w:ascii="Times New Roman" w:hAnsi="Times New Roman" w:cs="Times New Roman"/>
          <w:sz w:val="28"/>
          <w:szCs w:val="28"/>
        </w:rPr>
        <w:t>, в том числе можно з</w:t>
      </w:r>
      <w:r w:rsidRPr="003E0A0A">
        <w:rPr>
          <w:rFonts w:ascii="Times New Roman" w:hAnsi="Times New Roman" w:cs="Times New Roman"/>
          <w:sz w:val="28"/>
          <w:szCs w:val="28"/>
        </w:rPr>
        <w:t>а</w:t>
      </w:r>
      <w:r w:rsidRPr="003E0A0A">
        <w:rPr>
          <w:rFonts w:ascii="Times New Roman" w:hAnsi="Times New Roman" w:cs="Times New Roman"/>
          <w:sz w:val="28"/>
          <w:szCs w:val="28"/>
        </w:rPr>
        <w:t xml:space="preserve">действовать сотрудников образовательной организации. 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3. </w:t>
      </w:r>
      <w:r w:rsidRPr="003E0A0A">
        <w:rPr>
          <w:rFonts w:ascii="Times New Roman" w:hAnsi="Times New Roman" w:cs="Times New Roman"/>
          <w:b/>
          <w:sz w:val="28"/>
          <w:szCs w:val="28"/>
        </w:rPr>
        <w:t>Прекратить доступ посетителей</w:t>
      </w:r>
      <w:r w:rsidRPr="003E0A0A">
        <w:rPr>
          <w:rFonts w:ascii="Times New Roman" w:hAnsi="Times New Roman" w:cs="Times New Roman"/>
          <w:sz w:val="28"/>
          <w:szCs w:val="28"/>
        </w:rPr>
        <w:t>, детей и персонала в здание (пом</w:t>
      </w:r>
      <w:r w:rsidRPr="003E0A0A">
        <w:rPr>
          <w:rFonts w:ascii="Times New Roman" w:hAnsi="Times New Roman" w:cs="Times New Roman"/>
          <w:sz w:val="28"/>
          <w:szCs w:val="28"/>
        </w:rPr>
        <w:t>е</w:t>
      </w:r>
      <w:r w:rsidRPr="003E0A0A">
        <w:rPr>
          <w:rFonts w:ascii="Times New Roman" w:hAnsi="Times New Roman" w:cs="Times New Roman"/>
          <w:sz w:val="28"/>
          <w:szCs w:val="28"/>
        </w:rPr>
        <w:t xml:space="preserve">щение), где применено </w:t>
      </w:r>
      <w:proofErr w:type="gramStart"/>
      <w:r w:rsidRPr="003E0A0A">
        <w:rPr>
          <w:rFonts w:ascii="Times New Roman" w:hAnsi="Times New Roman" w:cs="Times New Roman"/>
          <w:sz w:val="28"/>
          <w:szCs w:val="28"/>
        </w:rPr>
        <w:t>биологической</w:t>
      </w:r>
      <w:proofErr w:type="gramEnd"/>
      <w:r w:rsidRPr="003E0A0A">
        <w:rPr>
          <w:rFonts w:ascii="Times New Roman" w:hAnsi="Times New Roman" w:cs="Times New Roman"/>
          <w:sz w:val="28"/>
          <w:szCs w:val="28"/>
        </w:rPr>
        <w:t xml:space="preserve"> вещество, до прибытия специалистов служб.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4. </w:t>
      </w:r>
      <w:r w:rsidRPr="003E0A0A">
        <w:rPr>
          <w:rFonts w:ascii="Times New Roman" w:hAnsi="Times New Roman" w:cs="Times New Roman"/>
          <w:b/>
          <w:sz w:val="28"/>
          <w:szCs w:val="28"/>
        </w:rPr>
        <w:t>Отключить вентиляцию, кондиционеры, закрыть форточки, окна, двери.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5. </w:t>
      </w:r>
      <w:r w:rsidRPr="003E0A0A">
        <w:rPr>
          <w:rFonts w:ascii="Times New Roman" w:hAnsi="Times New Roman" w:cs="Times New Roman"/>
          <w:b/>
          <w:sz w:val="28"/>
          <w:szCs w:val="28"/>
        </w:rPr>
        <w:t xml:space="preserve">Составить список лиц, находящихся в зоне поражения </w:t>
      </w:r>
      <w:r w:rsidRPr="003E0A0A">
        <w:rPr>
          <w:rFonts w:ascii="Times New Roman" w:hAnsi="Times New Roman" w:cs="Times New Roman"/>
          <w:sz w:val="28"/>
          <w:szCs w:val="28"/>
        </w:rPr>
        <w:t>(ФИО, домашние адреса, телефоны, места работы, должности). Передать списки сотру</w:t>
      </w:r>
      <w:r w:rsidRPr="003E0A0A">
        <w:rPr>
          <w:rFonts w:ascii="Times New Roman" w:hAnsi="Times New Roman" w:cs="Times New Roman"/>
          <w:sz w:val="28"/>
          <w:szCs w:val="28"/>
        </w:rPr>
        <w:t>д</w:t>
      </w:r>
      <w:r w:rsidRPr="003E0A0A">
        <w:rPr>
          <w:rFonts w:ascii="Times New Roman" w:hAnsi="Times New Roman" w:cs="Times New Roman"/>
          <w:sz w:val="28"/>
          <w:szCs w:val="28"/>
        </w:rPr>
        <w:t>никам служб, прибывшим для ликвидации последствий заражения.</w:t>
      </w:r>
    </w:p>
    <w:p w:rsidR="00503A21" w:rsidRPr="003E0A0A" w:rsidRDefault="00503A21" w:rsidP="00503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A0A">
        <w:rPr>
          <w:rFonts w:ascii="Times New Roman" w:hAnsi="Times New Roman" w:cs="Times New Roman"/>
          <w:sz w:val="28"/>
          <w:szCs w:val="28"/>
        </w:rPr>
        <w:t xml:space="preserve">6. </w:t>
      </w:r>
      <w:r w:rsidRPr="003E0A0A">
        <w:rPr>
          <w:rFonts w:ascii="Times New Roman" w:hAnsi="Times New Roman" w:cs="Times New Roman"/>
          <w:b/>
          <w:sz w:val="28"/>
          <w:szCs w:val="28"/>
        </w:rPr>
        <w:t>Выявить лиц, которые могли контактировать</w:t>
      </w:r>
      <w:r w:rsidRPr="003E0A0A">
        <w:rPr>
          <w:rFonts w:ascii="Times New Roman" w:hAnsi="Times New Roman" w:cs="Times New Roman"/>
          <w:sz w:val="28"/>
          <w:szCs w:val="28"/>
        </w:rPr>
        <w:t xml:space="preserve"> с опасным вещес</w:t>
      </w:r>
      <w:r w:rsidRPr="003E0A0A">
        <w:rPr>
          <w:rFonts w:ascii="Times New Roman" w:hAnsi="Times New Roman" w:cs="Times New Roman"/>
          <w:sz w:val="28"/>
          <w:szCs w:val="28"/>
        </w:rPr>
        <w:t>т</w:t>
      </w:r>
      <w:r w:rsidRPr="003E0A0A">
        <w:rPr>
          <w:rFonts w:ascii="Times New Roman" w:hAnsi="Times New Roman" w:cs="Times New Roman"/>
          <w:sz w:val="28"/>
          <w:szCs w:val="28"/>
        </w:rPr>
        <w:t>вом, и оказать им медицинскую помощь (при наличии антибиотиков).</w:t>
      </w: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A1257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12578">
        <w:rPr>
          <w:rFonts w:ascii="Times New Roman" w:hAnsi="Times New Roman" w:cs="Times New Roman"/>
          <w:b/>
          <w:sz w:val="28"/>
          <w:szCs w:val="28"/>
        </w:rPr>
        <w:t xml:space="preserve">. Действия </w:t>
      </w:r>
      <w:r>
        <w:rPr>
          <w:rFonts w:ascii="Times New Roman" w:hAnsi="Times New Roman" w:cs="Times New Roman"/>
          <w:b/>
          <w:sz w:val="28"/>
          <w:szCs w:val="28"/>
        </w:rPr>
        <w:t>руководителя, дежурного администратора, охранника</w:t>
      </w: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b/>
          <w:sz w:val="28"/>
          <w:szCs w:val="28"/>
        </w:rPr>
        <w:lastRenderedPageBreak/>
        <w:t>и меры безопасности при возникновении стрельбы</w:t>
      </w:r>
    </w:p>
    <w:p w:rsidR="00503A21" w:rsidRPr="00A12578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При возникновении стрельбы вблизи объекта (звуков выстрелов) </w:t>
      </w:r>
      <w:r>
        <w:rPr>
          <w:rFonts w:ascii="Times New Roman" w:hAnsi="Times New Roman" w:cs="Times New Roman"/>
          <w:sz w:val="28"/>
          <w:szCs w:val="28"/>
        </w:rPr>
        <w:t>или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посредственно на объекте необходимо незамедлительно дать сигнал тревоги по средствам нажатия кнопки экстренного вызова полиции (КТС), частной охра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организации, осуществляющей охрану объекта на основании договора (ЧОО), затем сообщить в дежурную часть полиции и ЧОО по телефону.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2578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соблюдения мер </w:t>
      </w:r>
      <w:r w:rsidRPr="00A1257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дать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указание</w:t>
      </w:r>
      <w:r>
        <w:rPr>
          <w:rFonts w:ascii="Times New Roman" w:hAnsi="Times New Roman" w:cs="Times New Roman"/>
          <w:sz w:val="28"/>
          <w:szCs w:val="28"/>
        </w:rPr>
        <w:t xml:space="preserve"> всему персоналу объекта и лицам, находящимся в это время на объекте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принять </w:t>
      </w:r>
      <w:r>
        <w:rPr>
          <w:rFonts w:ascii="Times New Roman" w:hAnsi="Times New Roman" w:cs="Times New Roman"/>
          <w:sz w:val="28"/>
          <w:szCs w:val="28"/>
        </w:rPr>
        <w:t>следующие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предосторожности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не подходить и не стоять у окна, даже если оно закрыто занавеской;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>- не подниматься выше уровня подоконника;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входить в помещения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слышны выстрелы;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пытаться задерживать незнакомых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они могут быть вооружены;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578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 xml:space="preserve">первую </w:t>
      </w:r>
      <w:r w:rsidRPr="00A12578">
        <w:rPr>
          <w:rFonts w:ascii="Times New Roman" w:hAnsi="Times New Roman" w:cs="Times New Roman"/>
          <w:sz w:val="28"/>
          <w:szCs w:val="28"/>
        </w:rPr>
        <w:t>помощь пострадавш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незамедлительно вызвать для них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корую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Pr="00A12578">
        <w:rPr>
          <w:rFonts w:ascii="Times New Roman" w:hAnsi="Times New Roman" w:cs="Times New Roman"/>
          <w:sz w:val="28"/>
          <w:szCs w:val="28"/>
        </w:rPr>
        <w:t>помощь»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открывать окна и двери, в случае если в них будут стучать</w:t>
      </w:r>
      <w:r w:rsidRPr="00A12578">
        <w:rPr>
          <w:rFonts w:ascii="Times New Roman" w:hAnsi="Times New Roman" w:cs="Times New Roman"/>
          <w:sz w:val="28"/>
          <w:szCs w:val="28"/>
        </w:rPr>
        <w:t>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находясь в зоне стрельбы из огнестрельного оружия </w:t>
      </w:r>
      <w:r w:rsidRPr="00A12578">
        <w:rPr>
          <w:rFonts w:ascii="Times New Roman" w:hAnsi="Times New Roman" w:cs="Times New Roman"/>
          <w:sz w:val="28"/>
          <w:szCs w:val="28"/>
        </w:rPr>
        <w:t>на территории об</w:t>
      </w:r>
      <w:r w:rsidRPr="00A12578">
        <w:rPr>
          <w:rFonts w:ascii="Times New Roman" w:hAnsi="Times New Roman" w:cs="Times New Roman"/>
          <w:sz w:val="28"/>
          <w:szCs w:val="28"/>
        </w:rPr>
        <w:t>ъ</w:t>
      </w:r>
      <w:r w:rsidRPr="00A12578">
        <w:rPr>
          <w:rFonts w:ascii="Times New Roman" w:hAnsi="Times New Roman" w:cs="Times New Roman"/>
          <w:sz w:val="28"/>
          <w:szCs w:val="28"/>
        </w:rPr>
        <w:t>екта, лечь на землю и постараться отползти за укрытие (угол здания, клумба, бетонные плиты и ограждения, и т.п.), если такого поблизости нет, закрыть г</w:t>
      </w:r>
      <w:r w:rsidRPr="00A12578">
        <w:rPr>
          <w:rFonts w:ascii="Times New Roman" w:hAnsi="Times New Roman" w:cs="Times New Roman"/>
          <w:sz w:val="28"/>
          <w:szCs w:val="28"/>
        </w:rPr>
        <w:t>о</w:t>
      </w:r>
      <w:r w:rsidRPr="00A12578">
        <w:rPr>
          <w:rFonts w:ascii="Times New Roman" w:hAnsi="Times New Roman" w:cs="Times New Roman"/>
          <w:sz w:val="28"/>
          <w:szCs w:val="28"/>
        </w:rPr>
        <w:t>лову руками и лежать неподвижно;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- когда </w:t>
      </w:r>
      <w:r>
        <w:rPr>
          <w:rFonts w:ascii="Times New Roman" w:hAnsi="Times New Roman" w:cs="Times New Roman"/>
          <w:sz w:val="28"/>
          <w:szCs w:val="28"/>
        </w:rPr>
        <w:t xml:space="preserve">выстрелы прекратятся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подняться </w:t>
      </w:r>
      <w:r>
        <w:rPr>
          <w:rFonts w:ascii="Times New Roman" w:hAnsi="Times New Roman" w:cs="Times New Roman"/>
          <w:sz w:val="28"/>
          <w:szCs w:val="28"/>
        </w:rPr>
        <w:t>(с соблюдением мер предост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рожности) </w:t>
      </w:r>
      <w:r w:rsidRPr="00A125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том, что произошло прибывшим сотрудникам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охранительных органов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503A21" w:rsidRPr="00A12578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эвакуации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людей </w:t>
      </w:r>
      <w:proofErr w:type="gramStart"/>
      <w:r w:rsidRPr="00A12578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>омещений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>бъекта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578">
        <w:rPr>
          <w:rFonts w:ascii="Times New Roman" w:hAnsi="Times New Roman" w:cs="Times New Roman"/>
          <w:b/>
          <w:bCs/>
          <w:sz w:val="28"/>
          <w:szCs w:val="28"/>
        </w:rPr>
        <w:t>при чрезвычайной ситуации, вызванной терактом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578">
        <w:rPr>
          <w:rFonts w:ascii="Times New Roman" w:hAnsi="Times New Roman" w:cs="Times New Roman"/>
          <w:sz w:val="28"/>
          <w:szCs w:val="28"/>
        </w:rPr>
        <w:t xml:space="preserve">Эвакуация производится по сигналу, </w:t>
      </w:r>
      <w:r w:rsidRPr="001B0CA6">
        <w:rPr>
          <w:rFonts w:ascii="Times New Roman" w:hAnsi="Times New Roman" w:cs="Times New Roman"/>
          <w:sz w:val="28"/>
          <w:szCs w:val="28"/>
        </w:rPr>
        <w:t xml:space="preserve">подаваемому </w:t>
      </w:r>
      <w:r>
        <w:rPr>
          <w:rFonts w:ascii="Times New Roman" w:hAnsi="Times New Roman" w:cs="Times New Roman"/>
          <w:sz w:val="28"/>
          <w:szCs w:val="28"/>
        </w:rPr>
        <w:t>звуковой</w:t>
      </w:r>
      <w:r w:rsidRPr="001B0CA6">
        <w:rPr>
          <w:rFonts w:ascii="Times New Roman" w:hAnsi="Times New Roman" w:cs="Times New Roman"/>
          <w:sz w:val="28"/>
          <w:szCs w:val="28"/>
        </w:rPr>
        <w:t xml:space="preserve"> сигнализ</w:t>
      </w:r>
      <w:r w:rsidRPr="001B0CA6">
        <w:rPr>
          <w:rFonts w:ascii="Times New Roman" w:hAnsi="Times New Roman" w:cs="Times New Roman"/>
          <w:sz w:val="28"/>
          <w:szCs w:val="28"/>
        </w:rPr>
        <w:t>а</w:t>
      </w:r>
      <w:r w:rsidRPr="001B0CA6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B0CA6">
        <w:rPr>
          <w:rFonts w:ascii="Times New Roman" w:hAnsi="Times New Roman" w:cs="Times New Roman"/>
          <w:sz w:val="28"/>
          <w:szCs w:val="28"/>
        </w:rPr>
        <w:t>.</w:t>
      </w:r>
      <w:r w:rsidRPr="00A12578">
        <w:rPr>
          <w:rFonts w:ascii="Times New Roman" w:hAnsi="Times New Roman" w:cs="Times New Roman"/>
          <w:sz w:val="28"/>
          <w:szCs w:val="28"/>
        </w:rPr>
        <w:t xml:space="preserve"> Дублирующий сигнал спокойным уверенным голосом: </w:t>
      </w:r>
      <w:r w:rsidRPr="00A12578">
        <w:rPr>
          <w:rFonts w:ascii="Times New Roman" w:hAnsi="Times New Roman" w:cs="Times New Roman"/>
          <w:b/>
          <w:sz w:val="28"/>
          <w:szCs w:val="28"/>
        </w:rPr>
        <w:t>«Внимание всем! Пожар, пр</w:t>
      </w:r>
      <w:r>
        <w:rPr>
          <w:rFonts w:ascii="Times New Roman" w:hAnsi="Times New Roman" w:cs="Times New Roman"/>
          <w:b/>
          <w:sz w:val="28"/>
          <w:szCs w:val="28"/>
        </w:rPr>
        <w:t>осьба всем покинуть помещение!»</w:t>
      </w:r>
    </w:p>
    <w:p w:rsidR="00503A21" w:rsidRPr="00C47395" w:rsidRDefault="00503A21" w:rsidP="00503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3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7395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C0904">
        <w:rPr>
          <w:rFonts w:ascii="Times New Roman" w:hAnsi="Times New Roman" w:cs="Times New Roman"/>
          <w:b/>
          <w:sz w:val="28"/>
          <w:szCs w:val="28"/>
        </w:rPr>
        <w:t>системы громкоговорящей связи или оповещения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395">
        <w:rPr>
          <w:rFonts w:ascii="Times New Roman" w:hAnsi="Times New Roman" w:cs="Times New Roman"/>
          <w:sz w:val="28"/>
          <w:szCs w:val="28"/>
        </w:rPr>
        <w:t>эв</w:t>
      </w:r>
      <w:r w:rsidRPr="00C47395">
        <w:rPr>
          <w:rFonts w:ascii="Times New Roman" w:hAnsi="Times New Roman" w:cs="Times New Roman"/>
          <w:sz w:val="28"/>
          <w:szCs w:val="28"/>
        </w:rPr>
        <w:t>а</w:t>
      </w:r>
      <w:r w:rsidRPr="00C47395">
        <w:rPr>
          <w:rFonts w:ascii="Times New Roman" w:hAnsi="Times New Roman" w:cs="Times New Roman"/>
          <w:sz w:val="28"/>
          <w:szCs w:val="28"/>
        </w:rPr>
        <w:t>куация пр</w:t>
      </w:r>
      <w:r>
        <w:rPr>
          <w:rFonts w:ascii="Times New Roman" w:hAnsi="Times New Roman" w:cs="Times New Roman"/>
          <w:sz w:val="28"/>
          <w:szCs w:val="28"/>
        </w:rPr>
        <w:t>оизводится по речевому сигналу через ретрансляторы, который 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автоматически,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сработке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Паника может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Pr="00A12578">
        <w:rPr>
          <w:rFonts w:ascii="Times New Roman" w:hAnsi="Times New Roman" w:cs="Times New Roman"/>
          <w:sz w:val="28"/>
          <w:szCs w:val="28"/>
        </w:rPr>
        <w:t xml:space="preserve">помешать быстрой эвакуации людей из опасной зоны и </w:t>
      </w:r>
      <w:r>
        <w:rPr>
          <w:rFonts w:ascii="Times New Roman" w:hAnsi="Times New Roman" w:cs="Times New Roman"/>
          <w:sz w:val="28"/>
          <w:szCs w:val="28"/>
        </w:rPr>
        <w:t>привести к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негативны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578">
        <w:rPr>
          <w:rFonts w:ascii="Times New Roman" w:hAnsi="Times New Roman" w:cs="Times New Roman"/>
          <w:sz w:val="28"/>
          <w:szCs w:val="28"/>
        </w:rPr>
        <w:t xml:space="preserve"> чрезвычайной ситуации, а также спровоцировать террористов на применение оружия и взрывных ус</w:t>
      </w:r>
      <w:r w:rsidRPr="00A12578">
        <w:rPr>
          <w:rFonts w:ascii="Times New Roman" w:hAnsi="Times New Roman" w:cs="Times New Roman"/>
          <w:sz w:val="28"/>
          <w:szCs w:val="28"/>
        </w:rPr>
        <w:t>т</w:t>
      </w:r>
      <w:r w:rsidRPr="00A12578">
        <w:rPr>
          <w:rFonts w:ascii="Times New Roman" w:hAnsi="Times New Roman" w:cs="Times New Roman"/>
          <w:sz w:val="28"/>
          <w:szCs w:val="28"/>
        </w:rPr>
        <w:t>ройств.</w:t>
      </w:r>
    </w:p>
    <w:p w:rsidR="00503A21" w:rsidRPr="008C0904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904">
        <w:rPr>
          <w:rFonts w:ascii="Times New Roman" w:hAnsi="Times New Roman" w:cs="Times New Roman"/>
          <w:i/>
          <w:sz w:val="28"/>
          <w:szCs w:val="28"/>
        </w:rPr>
        <w:t>В целях недопущения паники, несогласованности действий персонала при эвакуации руководители объекта, а также должностные лица, ответстве</w:t>
      </w:r>
      <w:r w:rsidRPr="008C0904">
        <w:rPr>
          <w:rFonts w:ascii="Times New Roman" w:hAnsi="Times New Roman" w:cs="Times New Roman"/>
          <w:i/>
          <w:sz w:val="28"/>
          <w:szCs w:val="28"/>
        </w:rPr>
        <w:t>н</w:t>
      </w:r>
      <w:r w:rsidRPr="008C0904">
        <w:rPr>
          <w:rFonts w:ascii="Times New Roman" w:hAnsi="Times New Roman" w:cs="Times New Roman"/>
          <w:i/>
          <w:sz w:val="28"/>
          <w:szCs w:val="28"/>
        </w:rPr>
        <w:t>ные за безопасность на объекте обязаны:</w:t>
      </w:r>
    </w:p>
    <w:p w:rsidR="00503A21" w:rsidRPr="008C0904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904">
        <w:rPr>
          <w:rFonts w:ascii="Times New Roman" w:hAnsi="Times New Roman" w:cs="Times New Roman"/>
          <w:i/>
          <w:sz w:val="28"/>
          <w:szCs w:val="28"/>
        </w:rPr>
        <w:lastRenderedPageBreak/>
        <w:t>- лично организовать эвакуацию персонала и всех лиц, находящихся на объекте и пресекать случаи паники, используя свой авторитет, разговаривая с людьми спокойным, уверенным голосом;</w:t>
      </w:r>
    </w:p>
    <w:p w:rsidR="00503A21" w:rsidRPr="008C0904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904">
        <w:rPr>
          <w:rFonts w:ascii="Times New Roman" w:hAnsi="Times New Roman" w:cs="Times New Roman"/>
          <w:i/>
          <w:sz w:val="28"/>
          <w:szCs w:val="28"/>
        </w:rPr>
        <w:t>- ежеквартально проводить учебные тренировки с персоналом объекта по отработке действий при эвакуации.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578">
        <w:rPr>
          <w:rFonts w:ascii="Times New Roman" w:hAnsi="Times New Roman" w:cs="Times New Roman"/>
          <w:sz w:val="28"/>
          <w:szCs w:val="28"/>
        </w:rPr>
        <w:t>Эвакуируются все сотрудники объекта и находящиеся на объекте гра</w:t>
      </w:r>
      <w:r w:rsidRPr="00A12578">
        <w:rPr>
          <w:rFonts w:ascii="Times New Roman" w:hAnsi="Times New Roman" w:cs="Times New Roman"/>
          <w:sz w:val="28"/>
          <w:szCs w:val="28"/>
        </w:rPr>
        <w:t>ж</w:t>
      </w:r>
      <w:r w:rsidRPr="00A12578">
        <w:rPr>
          <w:rFonts w:ascii="Times New Roman" w:hAnsi="Times New Roman" w:cs="Times New Roman"/>
          <w:sz w:val="28"/>
          <w:szCs w:val="28"/>
        </w:rPr>
        <w:t>дане.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578"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учреждения, организации (либо его заместитель), начальник службы охраны  - </w:t>
      </w:r>
      <w:r w:rsidRPr="00A12578">
        <w:rPr>
          <w:rFonts w:ascii="Times New Roman" w:hAnsi="Times New Roman" w:cs="Times New Roman"/>
          <w:sz w:val="28"/>
          <w:szCs w:val="28"/>
        </w:rPr>
        <w:t>руководят эвакуацией</w:t>
      </w:r>
      <w:r>
        <w:rPr>
          <w:rFonts w:ascii="Times New Roman" w:hAnsi="Times New Roman" w:cs="Times New Roman"/>
          <w:sz w:val="28"/>
          <w:szCs w:val="28"/>
        </w:rPr>
        <w:t xml:space="preserve"> (в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учреждениях - </w:t>
      </w:r>
      <w:r w:rsidRPr="00A12578">
        <w:rPr>
          <w:rFonts w:ascii="Times New Roman" w:hAnsi="Times New Roman" w:cs="Times New Roman"/>
          <w:sz w:val="28"/>
          <w:szCs w:val="28"/>
        </w:rPr>
        <w:t>учителя и классные руководители осуществляют орг</w:t>
      </w:r>
      <w:r w:rsidRPr="00A12578">
        <w:rPr>
          <w:rFonts w:ascii="Times New Roman" w:hAnsi="Times New Roman" w:cs="Times New Roman"/>
          <w:sz w:val="28"/>
          <w:szCs w:val="28"/>
        </w:rPr>
        <w:t>а</w:t>
      </w:r>
      <w:r w:rsidRPr="00A12578">
        <w:rPr>
          <w:rFonts w:ascii="Times New Roman" w:hAnsi="Times New Roman" w:cs="Times New Roman"/>
          <w:sz w:val="28"/>
          <w:szCs w:val="28"/>
        </w:rPr>
        <w:t>низованный проход сотрудников (воспитанников) в колонне по 2 человека ч</w:t>
      </w:r>
      <w:r w:rsidRPr="00A12578">
        <w:rPr>
          <w:rFonts w:ascii="Times New Roman" w:hAnsi="Times New Roman" w:cs="Times New Roman"/>
          <w:sz w:val="28"/>
          <w:szCs w:val="28"/>
        </w:rPr>
        <w:t>е</w:t>
      </w:r>
      <w:r w:rsidRPr="00A12578">
        <w:rPr>
          <w:rFonts w:ascii="Times New Roman" w:hAnsi="Times New Roman" w:cs="Times New Roman"/>
          <w:sz w:val="28"/>
          <w:szCs w:val="28"/>
        </w:rPr>
        <w:t>рез соответствующие выходы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578">
        <w:rPr>
          <w:rFonts w:ascii="Times New Roman" w:hAnsi="Times New Roman" w:cs="Times New Roman"/>
          <w:sz w:val="28"/>
          <w:szCs w:val="28"/>
        </w:rPr>
        <w:t>Эвакуация должна происходить организованно: без разговоров</w:t>
      </w:r>
      <w:r>
        <w:rPr>
          <w:rFonts w:ascii="Times New Roman" w:hAnsi="Times New Roman" w:cs="Times New Roman"/>
          <w:sz w:val="28"/>
          <w:szCs w:val="28"/>
        </w:rPr>
        <w:t xml:space="preserve">, без шума. При этом </w:t>
      </w:r>
      <w:r w:rsidRPr="00A12578">
        <w:rPr>
          <w:rFonts w:ascii="Times New Roman" w:hAnsi="Times New Roman" w:cs="Times New Roman"/>
          <w:sz w:val="28"/>
          <w:szCs w:val="28"/>
        </w:rPr>
        <w:t>оказывается помощь в эвакуации больных, раненых и т.п. К</w:t>
      </w:r>
      <w:r w:rsidRPr="00A12578">
        <w:rPr>
          <w:rFonts w:ascii="Times New Roman" w:hAnsi="Times New Roman" w:cs="Times New Roman"/>
          <w:sz w:val="28"/>
          <w:szCs w:val="28"/>
        </w:rPr>
        <w:t>о</w:t>
      </w:r>
      <w:r w:rsidRPr="00A12578">
        <w:rPr>
          <w:rFonts w:ascii="Times New Roman" w:hAnsi="Times New Roman" w:cs="Times New Roman"/>
          <w:sz w:val="28"/>
          <w:szCs w:val="28"/>
        </w:rPr>
        <w:t>манды подает и делает замечания только руководитель объекта (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руководителя, соответствующее должностное лицо</w:t>
      </w:r>
      <w:r w:rsidRPr="00A12578">
        <w:rPr>
          <w:rFonts w:ascii="Times New Roman" w:hAnsi="Times New Roman" w:cs="Times New Roman"/>
          <w:sz w:val="28"/>
          <w:szCs w:val="28"/>
        </w:rPr>
        <w:t>).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 xml:space="preserve">При эвакуации все следуют к месту построения (в случае теракта 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сто, </w:t>
      </w:r>
      <w:r w:rsidRPr="00A12578">
        <w:rPr>
          <w:rFonts w:ascii="Times New Roman" w:hAnsi="Times New Roman" w:cs="Times New Roman"/>
          <w:sz w:val="28"/>
          <w:szCs w:val="28"/>
        </w:rPr>
        <w:t>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</w:t>
      </w:r>
      <w:r>
        <w:rPr>
          <w:rFonts w:ascii="Times New Roman" w:hAnsi="Times New Roman" w:cs="Times New Roman"/>
          <w:sz w:val="28"/>
          <w:szCs w:val="28"/>
        </w:rPr>
        <w:t xml:space="preserve"> плану эвакуации при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ракте</w:t>
      </w:r>
      <w:r w:rsidRPr="00A1257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назначенное руководителем </w:t>
      </w:r>
      <w:r w:rsidRPr="00A12578">
        <w:rPr>
          <w:rFonts w:ascii="Times New Roman" w:hAnsi="Times New Roman" w:cs="Times New Roman"/>
          <w:sz w:val="28"/>
          <w:szCs w:val="28"/>
        </w:rPr>
        <w:t>Оперативн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12578">
        <w:rPr>
          <w:rFonts w:ascii="Times New Roman" w:hAnsi="Times New Roman" w:cs="Times New Roman"/>
          <w:sz w:val="28"/>
          <w:szCs w:val="28"/>
        </w:rPr>
        <w:t>штаб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месте сбора и фильтрации ответственное за эвакуацию должностное лицо объекта, совместно с сотрудниками правоохранительных органов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водят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 списку наличия эвакуированных</w:t>
      </w:r>
      <w:r>
        <w:rPr>
          <w:rFonts w:ascii="Times New Roman" w:hAnsi="Times New Roman" w:cs="Times New Roman"/>
          <w:sz w:val="28"/>
          <w:szCs w:val="28"/>
        </w:rPr>
        <w:t xml:space="preserve">, и выявляют посторонних лиц (которые передаются сотрудникам правоохранительных органов). После этого </w:t>
      </w:r>
      <w:r w:rsidRPr="00A12578">
        <w:rPr>
          <w:rFonts w:ascii="Times New Roman" w:hAnsi="Times New Roman" w:cs="Times New Roman"/>
          <w:sz w:val="28"/>
          <w:szCs w:val="28"/>
        </w:rPr>
        <w:t xml:space="preserve">ответственное за эвакуацию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A12578">
        <w:rPr>
          <w:rFonts w:ascii="Times New Roman" w:hAnsi="Times New Roman" w:cs="Times New Roman"/>
          <w:sz w:val="28"/>
          <w:szCs w:val="28"/>
        </w:rPr>
        <w:t>лицо докладывает руководит</w:t>
      </w:r>
      <w:r w:rsidRPr="00A12578">
        <w:rPr>
          <w:rFonts w:ascii="Times New Roman" w:hAnsi="Times New Roman" w:cs="Times New Roman"/>
          <w:sz w:val="28"/>
          <w:szCs w:val="28"/>
        </w:rPr>
        <w:t>е</w:t>
      </w:r>
      <w:r w:rsidRPr="00A12578">
        <w:rPr>
          <w:rFonts w:ascii="Times New Roman" w:hAnsi="Times New Roman" w:cs="Times New Roman"/>
          <w:sz w:val="28"/>
          <w:szCs w:val="28"/>
        </w:rPr>
        <w:t>лю объекта о результатах эвакуации.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578">
        <w:rPr>
          <w:rFonts w:ascii="Times New Roman" w:hAnsi="Times New Roman" w:cs="Times New Roman"/>
          <w:sz w:val="28"/>
          <w:szCs w:val="28"/>
        </w:rPr>
        <w:t>У каждого из выходов объекта контроль организованности эвакуации осуществляют заместители руководителя объекта, должностные лица ответс</w:t>
      </w:r>
      <w:r w:rsidRPr="00A12578">
        <w:rPr>
          <w:rFonts w:ascii="Times New Roman" w:hAnsi="Times New Roman" w:cs="Times New Roman"/>
          <w:sz w:val="28"/>
          <w:szCs w:val="28"/>
        </w:rPr>
        <w:t>т</w:t>
      </w:r>
      <w:r w:rsidRPr="00A12578">
        <w:rPr>
          <w:rFonts w:ascii="Times New Roman" w:hAnsi="Times New Roman" w:cs="Times New Roman"/>
          <w:sz w:val="28"/>
          <w:szCs w:val="28"/>
        </w:rPr>
        <w:t>венные за мероприятия ГО и ЧС или за безопасность объекта.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1257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 объекта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хозяйственной части</w:t>
      </w:r>
      <w:r w:rsidRPr="00A12578">
        <w:rPr>
          <w:rFonts w:ascii="Times New Roman" w:hAnsi="Times New Roman" w:cs="Times New Roman"/>
          <w:sz w:val="28"/>
          <w:szCs w:val="28"/>
        </w:rPr>
        <w:t xml:space="preserve"> (либо другие заранее назначенные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A12578">
        <w:rPr>
          <w:rFonts w:ascii="Times New Roman" w:hAnsi="Times New Roman" w:cs="Times New Roman"/>
          <w:sz w:val="28"/>
          <w:szCs w:val="28"/>
        </w:rPr>
        <w:t>лица) обеспечивают готовность запа</w:t>
      </w:r>
      <w:r w:rsidRPr="00A12578">
        <w:rPr>
          <w:rFonts w:ascii="Times New Roman" w:hAnsi="Times New Roman" w:cs="Times New Roman"/>
          <w:sz w:val="28"/>
          <w:szCs w:val="28"/>
        </w:rPr>
        <w:t>с</w:t>
      </w:r>
      <w:r w:rsidRPr="00A12578">
        <w:rPr>
          <w:rFonts w:ascii="Times New Roman" w:hAnsi="Times New Roman" w:cs="Times New Roman"/>
          <w:sz w:val="28"/>
          <w:szCs w:val="28"/>
        </w:rPr>
        <w:t xml:space="preserve">ных выходов из здания объекта, а также готовность размещения эвакуируемых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2578">
        <w:rPr>
          <w:rFonts w:ascii="Times New Roman" w:hAnsi="Times New Roman" w:cs="Times New Roman"/>
          <w:sz w:val="28"/>
          <w:szCs w:val="28"/>
        </w:rPr>
        <w:t>Безопасную зону вне расположения объекта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2578">
        <w:rPr>
          <w:rFonts w:ascii="Times New Roman" w:hAnsi="Times New Roman" w:cs="Times New Roman"/>
          <w:sz w:val="28"/>
          <w:szCs w:val="28"/>
        </w:rPr>
        <w:t>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Pr="0061019B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3A21" w:rsidRPr="00A12578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12578">
        <w:rPr>
          <w:rFonts w:ascii="Times New Roman" w:hAnsi="Times New Roman" w:cs="Times New Roman"/>
          <w:b/>
          <w:sz w:val="28"/>
          <w:szCs w:val="28"/>
        </w:rPr>
        <w:t>. Меры безопасности</w:t>
      </w: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78">
        <w:rPr>
          <w:rFonts w:ascii="Times New Roman" w:hAnsi="Times New Roman" w:cs="Times New Roman"/>
          <w:b/>
          <w:sz w:val="28"/>
          <w:szCs w:val="28"/>
        </w:rPr>
        <w:t>в толпе при возникновении массовых беспорядков</w:t>
      </w:r>
    </w:p>
    <w:p w:rsidR="00503A21" w:rsidRPr="00A12578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78">
        <w:rPr>
          <w:rFonts w:ascii="Times New Roman" w:hAnsi="Times New Roman" w:cs="Times New Roman"/>
          <w:sz w:val="28"/>
          <w:szCs w:val="28"/>
        </w:rPr>
        <w:t xml:space="preserve">В случае возникновения массовых беспорядков </w:t>
      </w: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необходимо: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двигаться против направления движения толпы людей;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движения в толпе держаться подальше от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витрин, решеток, наб</w:t>
      </w:r>
      <w:r w:rsidRPr="00A12578">
        <w:rPr>
          <w:rFonts w:ascii="Times New Roman" w:hAnsi="Times New Roman" w:cs="Times New Roman"/>
          <w:sz w:val="28"/>
          <w:szCs w:val="28"/>
        </w:rPr>
        <w:t>е</w:t>
      </w:r>
      <w:r w:rsidRPr="00A12578">
        <w:rPr>
          <w:rFonts w:ascii="Times New Roman" w:hAnsi="Times New Roman" w:cs="Times New Roman"/>
          <w:sz w:val="28"/>
          <w:szCs w:val="28"/>
        </w:rPr>
        <w:t>режной и т.д.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A12578">
        <w:rPr>
          <w:rFonts w:ascii="Times New Roman" w:hAnsi="Times New Roman" w:cs="Times New Roman"/>
          <w:sz w:val="28"/>
          <w:szCs w:val="28"/>
        </w:rPr>
        <w:t>клоня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от всего неподвижного на пути - столбов, тумб, стен, </w:t>
      </w:r>
      <w:proofErr w:type="gramStart"/>
      <w:r w:rsidRPr="00A12578">
        <w:rPr>
          <w:rFonts w:ascii="Times New Roman" w:hAnsi="Times New Roman" w:cs="Times New Roman"/>
          <w:sz w:val="28"/>
          <w:szCs w:val="28"/>
        </w:rPr>
        <w:t>деревьев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избежать сдавливания об эти предметы;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A12578">
        <w:rPr>
          <w:rFonts w:ascii="Times New Roman" w:hAnsi="Times New Roman" w:cs="Times New Roman"/>
          <w:sz w:val="28"/>
          <w:szCs w:val="28"/>
        </w:rPr>
        <w:t>е цепля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ни за что руками</w:t>
      </w:r>
      <w:r>
        <w:rPr>
          <w:rFonts w:ascii="Times New Roman" w:hAnsi="Times New Roman" w:cs="Times New Roman"/>
          <w:sz w:val="28"/>
          <w:szCs w:val="28"/>
        </w:rPr>
        <w:t xml:space="preserve"> (во избежание </w:t>
      </w:r>
      <w:r w:rsidRPr="00A12578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12578">
        <w:rPr>
          <w:rFonts w:ascii="Times New Roman" w:hAnsi="Times New Roman" w:cs="Times New Roman"/>
          <w:sz w:val="28"/>
          <w:szCs w:val="28"/>
        </w:rPr>
        <w:t>, засте</w:t>
      </w:r>
      <w:r w:rsidRPr="00A12578">
        <w:rPr>
          <w:rFonts w:ascii="Times New Roman" w:hAnsi="Times New Roman" w:cs="Times New Roman"/>
          <w:sz w:val="28"/>
          <w:szCs w:val="28"/>
        </w:rPr>
        <w:t>г</w:t>
      </w:r>
      <w:r w:rsidRPr="00A125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уть одежду,</w:t>
      </w:r>
      <w:r w:rsidRPr="00A12578">
        <w:rPr>
          <w:rFonts w:ascii="Times New Roman" w:hAnsi="Times New Roman" w:cs="Times New Roman"/>
          <w:sz w:val="28"/>
          <w:szCs w:val="28"/>
        </w:rPr>
        <w:t xml:space="preserve"> не пыта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поднять</w:t>
      </w:r>
      <w:r>
        <w:rPr>
          <w:rFonts w:ascii="Times New Roman" w:hAnsi="Times New Roman" w:cs="Times New Roman"/>
          <w:sz w:val="28"/>
          <w:szCs w:val="28"/>
        </w:rPr>
        <w:t xml:space="preserve"> упавшие вещи;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12578">
        <w:rPr>
          <w:rFonts w:ascii="Times New Roman" w:hAnsi="Times New Roman" w:cs="Times New Roman"/>
          <w:sz w:val="28"/>
          <w:szCs w:val="28"/>
        </w:rPr>
        <w:t>ащитит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диафрагму сцепленными в замок руками, сложив их на груди, или упруго согн</w:t>
      </w:r>
      <w:r>
        <w:rPr>
          <w:rFonts w:ascii="Times New Roman" w:hAnsi="Times New Roman" w:cs="Times New Roman"/>
          <w:sz w:val="28"/>
          <w:szCs w:val="28"/>
        </w:rPr>
        <w:t>уть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руки в локтях и приж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12578">
        <w:rPr>
          <w:rFonts w:ascii="Times New Roman" w:hAnsi="Times New Roman" w:cs="Times New Roman"/>
          <w:sz w:val="28"/>
          <w:szCs w:val="28"/>
        </w:rPr>
        <w:t xml:space="preserve"> их к корпусу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A12578">
        <w:rPr>
          <w:rFonts w:ascii="Times New Roman" w:hAnsi="Times New Roman" w:cs="Times New Roman"/>
          <w:sz w:val="28"/>
          <w:szCs w:val="28"/>
        </w:rPr>
        <w:t>олчки сзади надо принимать на локти, диафрагму защищать напряжением рук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падения при движении в толпе людей;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падения -</w:t>
      </w:r>
      <w:r w:rsidRPr="00A12578">
        <w:rPr>
          <w:rFonts w:ascii="Times New Roman" w:hAnsi="Times New Roman" w:cs="Times New Roman"/>
          <w:sz w:val="28"/>
          <w:szCs w:val="28"/>
        </w:rPr>
        <w:t xml:space="preserve"> свернуться клубком на боку, защищая голову, резко подтянуть под себя ноги и одной ногой (полной подошвой) упереться в землю и резко встать, подн</w:t>
      </w:r>
      <w:r>
        <w:rPr>
          <w:rFonts w:ascii="Times New Roman" w:hAnsi="Times New Roman" w:cs="Times New Roman"/>
          <w:sz w:val="28"/>
          <w:szCs w:val="28"/>
        </w:rPr>
        <w:t>имаясь в сторону движения толпы;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12578">
        <w:rPr>
          <w:rFonts w:ascii="Times New Roman" w:hAnsi="Times New Roman" w:cs="Times New Roman"/>
          <w:sz w:val="28"/>
          <w:szCs w:val="28"/>
        </w:rPr>
        <w:t>аходиться в наиболее безопасном м</w:t>
      </w:r>
      <w:r>
        <w:rPr>
          <w:rFonts w:ascii="Times New Roman" w:hAnsi="Times New Roman" w:cs="Times New Roman"/>
          <w:sz w:val="28"/>
          <w:szCs w:val="28"/>
        </w:rPr>
        <w:t>есте толпы: подальше от трибун и зон возможного противостояния агрессивно настроенных лиц и сил правоп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рядка, а также </w:t>
      </w:r>
      <w:r w:rsidRPr="00A12578">
        <w:rPr>
          <w:rFonts w:ascii="Times New Roman" w:hAnsi="Times New Roman" w:cs="Times New Roman"/>
          <w:sz w:val="28"/>
          <w:szCs w:val="28"/>
        </w:rPr>
        <w:t>от центра толпы, стеклянных витрин и металлических ог</w:t>
      </w:r>
      <w:r>
        <w:rPr>
          <w:rFonts w:ascii="Times New Roman" w:hAnsi="Times New Roman" w:cs="Times New Roman"/>
          <w:sz w:val="28"/>
          <w:szCs w:val="28"/>
        </w:rPr>
        <w:t>рад;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избегать нахождения рядом с </w:t>
      </w:r>
      <w:r w:rsidRPr="00A12578">
        <w:rPr>
          <w:rFonts w:ascii="Times New Roman" w:hAnsi="Times New Roman" w:cs="Times New Roman"/>
          <w:sz w:val="28"/>
          <w:szCs w:val="28"/>
        </w:rPr>
        <w:t>мусорны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2578">
        <w:rPr>
          <w:rFonts w:ascii="Times New Roman" w:hAnsi="Times New Roman" w:cs="Times New Roman"/>
          <w:sz w:val="28"/>
          <w:szCs w:val="28"/>
        </w:rPr>
        <w:t xml:space="preserve"> контейнер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2578">
        <w:rPr>
          <w:rFonts w:ascii="Times New Roman" w:hAnsi="Times New Roman" w:cs="Times New Roman"/>
          <w:sz w:val="28"/>
          <w:szCs w:val="28"/>
        </w:rPr>
        <w:t>, ящик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25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при себе</w:t>
      </w:r>
      <w:r w:rsidRPr="00A12578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крупные сумки (в которых могут быть ВУ);</w:t>
      </w:r>
    </w:p>
    <w:p w:rsidR="00503A21" w:rsidRPr="00A12578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никаких политических</w:t>
      </w:r>
      <w:r w:rsidRPr="00A12578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определений </w:t>
      </w:r>
      <w:r w:rsidRPr="00A12578">
        <w:rPr>
          <w:rFonts w:ascii="Times New Roman" w:hAnsi="Times New Roman" w:cs="Times New Roman"/>
          <w:sz w:val="28"/>
          <w:szCs w:val="28"/>
        </w:rPr>
        <w:t>рел</w:t>
      </w:r>
      <w:r w:rsidRPr="00A12578">
        <w:rPr>
          <w:rFonts w:ascii="Times New Roman" w:hAnsi="Times New Roman" w:cs="Times New Roman"/>
          <w:sz w:val="28"/>
          <w:szCs w:val="28"/>
        </w:rPr>
        <w:t>и</w:t>
      </w:r>
      <w:r w:rsidRPr="00A12578">
        <w:rPr>
          <w:rFonts w:ascii="Times New Roman" w:hAnsi="Times New Roman" w:cs="Times New Roman"/>
          <w:sz w:val="28"/>
          <w:szCs w:val="28"/>
        </w:rPr>
        <w:t xml:space="preserve">гиозных и других симпатий, </w:t>
      </w:r>
      <w:r>
        <w:rPr>
          <w:rFonts w:ascii="Times New Roman" w:hAnsi="Times New Roman" w:cs="Times New Roman"/>
          <w:sz w:val="28"/>
          <w:szCs w:val="28"/>
        </w:rPr>
        <w:t>своего отношения к происходящему, что может вызвать агрессию;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12578">
        <w:rPr>
          <w:rFonts w:ascii="Times New Roman" w:hAnsi="Times New Roman" w:cs="Times New Roman"/>
          <w:sz w:val="28"/>
          <w:szCs w:val="28"/>
        </w:rPr>
        <w:t>е приближ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Pr="00A12578">
        <w:rPr>
          <w:rFonts w:ascii="Times New Roman" w:hAnsi="Times New Roman" w:cs="Times New Roman"/>
          <w:sz w:val="28"/>
          <w:szCs w:val="28"/>
        </w:rPr>
        <w:t xml:space="preserve"> к групп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ведущих себя агрессивно и н</w:t>
      </w:r>
      <w:r w:rsidRPr="00A12578">
        <w:rPr>
          <w:rFonts w:ascii="Times New Roman" w:hAnsi="Times New Roman" w:cs="Times New Roman"/>
          <w:sz w:val="28"/>
          <w:szCs w:val="28"/>
        </w:rPr>
        <w:t>е реаг</w:t>
      </w:r>
      <w:r w:rsidRPr="00A12578">
        <w:rPr>
          <w:rFonts w:ascii="Times New Roman" w:hAnsi="Times New Roman" w:cs="Times New Roman"/>
          <w:sz w:val="28"/>
          <w:szCs w:val="28"/>
        </w:rPr>
        <w:t>и</w:t>
      </w:r>
      <w:r w:rsidRPr="00A12578">
        <w:rPr>
          <w:rFonts w:ascii="Times New Roman" w:hAnsi="Times New Roman" w:cs="Times New Roman"/>
          <w:sz w:val="28"/>
          <w:szCs w:val="28"/>
        </w:rPr>
        <w:t>руйте</w:t>
      </w:r>
      <w:proofErr w:type="gramEnd"/>
      <w:r w:rsidRPr="00A12578">
        <w:rPr>
          <w:rFonts w:ascii="Times New Roman" w:hAnsi="Times New Roman" w:cs="Times New Roman"/>
          <w:sz w:val="28"/>
          <w:szCs w:val="28"/>
        </w:rPr>
        <w:t xml:space="preserve"> на происходящие рядом стычки</w:t>
      </w:r>
      <w:r>
        <w:rPr>
          <w:rFonts w:ascii="Times New Roman" w:hAnsi="Times New Roman" w:cs="Times New Roman"/>
          <w:sz w:val="28"/>
          <w:szCs w:val="28"/>
        </w:rPr>
        <w:t xml:space="preserve"> между людьми;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задержания сотрудниками правоохранительных органов вести себя спокойно, не оказывать сопротивления, предъявить документы, удостов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ряющие личность и объяснить, что не имеете отношения к происходящему.</w:t>
      </w:r>
    </w:p>
    <w:p w:rsidR="00503A21" w:rsidRPr="00C216D8" w:rsidRDefault="00503A21" w:rsidP="00503A2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216D8">
        <w:rPr>
          <w:rFonts w:ascii="Times New Roman" w:hAnsi="Times New Roman" w:cs="Times New Roman"/>
          <w:b/>
          <w:sz w:val="28"/>
          <w:szCs w:val="28"/>
        </w:rPr>
        <w:t>. О нормативных правовых актах</w:t>
      </w:r>
    </w:p>
    <w:p w:rsidR="00503A21" w:rsidRDefault="00503A21" w:rsidP="005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D8">
        <w:rPr>
          <w:rFonts w:ascii="Times New Roman" w:hAnsi="Times New Roman" w:cs="Times New Roman"/>
          <w:b/>
          <w:sz w:val="28"/>
          <w:szCs w:val="28"/>
        </w:rPr>
        <w:t>по антитеррористической защищенности учреждений, организаций</w:t>
      </w:r>
    </w:p>
    <w:p w:rsidR="00503A21" w:rsidRPr="00C216D8" w:rsidRDefault="00503A21" w:rsidP="00503A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D8">
        <w:rPr>
          <w:rFonts w:ascii="Times New Roman" w:hAnsi="Times New Roman" w:cs="Times New Roman"/>
          <w:b/>
          <w:sz w:val="28"/>
          <w:szCs w:val="28"/>
        </w:rPr>
        <w:t>различных форм собственности и сфер деятельности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во исполнение постановления Правительства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от 25.12.2013 № 1244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объектов (территорий)» </w:t>
      </w:r>
      <w:r w:rsidRPr="00FC1FFF">
        <w:rPr>
          <w:rFonts w:ascii="Times New Roman" w:hAnsi="Times New Roman" w:cs="Times New Roman"/>
          <w:sz w:val="28"/>
          <w:szCs w:val="28"/>
          <w:u w:val="single"/>
        </w:rPr>
        <w:t>завершается процесс формирования нормативной пр</w:t>
      </w:r>
      <w:r w:rsidRPr="00FC1FF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C1FFF">
        <w:rPr>
          <w:rFonts w:ascii="Times New Roman" w:hAnsi="Times New Roman" w:cs="Times New Roman"/>
          <w:sz w:val="28"/>
          <w:szCs w:val="28"/>
          <w:u w:val="single"/>
        </w:rPr>
        <w:t>вовой базы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антитеррористической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объектов различных сфер деятельности.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сегодня издано свыше 50 постановлений Правительства РФ,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тирующих требования к антитеррористической защищенности и порядок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портизации объектов (далее – Постановления), относящимся к различным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рам деятельности, таких как спорт (постановление Правительства РФ от 06.03.2015 № 202), местам массового пребывания людей (постановление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вительства РФ от 25.03.2015 № 272), социальная защита (постановление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РФ от 13.05.2016 №  410), здравоохранение (постановление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РФ от 13.01.2017 № 8), культура (постановление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Правительства РФ от 11.02.2017 № 176), гостиницы (постановление Правительства РФ от 14.04.2017 № 447), образование (постановления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РФ от 02.08.2019 № 1006 и от 07.11.2019 № 1421), торговля (постановление Правительства РФ от 19.10.2017 № 1273) и др.</w:t>
      </w:r>
      <w:proofErr w:type="gramEnd"/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25492">
        <w:rPr>
          <w:rFonts w:ascii="Times New Roman" w:hAnsi="Times New Roman" w:cs="Times New Roman"/>
          <w:sz w:val="28"/>
          <w:szCs w:val="28"/>
        </w:rPr>
        <w:t>аконодательство об антитеррористической защищенности постоянно с</w:t>
      </w:r>
      <w:r w:rsidRPr="00E25492">
        <w:rPr>
          <w:rFonts w:ascii="Times New Roman" w:hAnsi="Times New Roman" w:cs="Times New Roman"/>
          <w:sz w:val="28"/>
          <w:szCs w:val="28"/>
        </w:rPr>
        <w:t>о</w:t>
      </w:r>
      <w:r w:rsidRPr="00E25492">
        <w:rPr>
          <w:rFonts w:ascii="Times New Roman" w:hAnsi="Times New Roman" w:cs="Times New Roman"/>
          <w:sz w:val="28"/>
          <w:szCs w:val="28"/>
        </w:rPr>
        <w:t>вершенствуется и дополняется новыми требованиями.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492">
        <w:rPr>
          <w:rFonts w:ascii="Times New Roman" w:hAnsi="Times New Roman" w:cs="Times New Roman"/>
          <w:sz w:val="28"/>
          <w:szCs w:val="28"/>
        </w:rPr>
        <w:t xml:space="preserve">Так, за период с сентября 2019 года по октябрь 2020 года принято более 10 постановлений Правительства Российской Федерации по следующим </w:t>
      </w:r>
      <w:r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 антитеррористической защищенности</w:t>
      </w:r>
      <w:r w:rsidRPr="00E254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92">
        <w:rPr>
          <w:rFonts w:ascii="Times New Roman" w:hAnsi="Times New Roman" w:cs="Times New Roman"/>
          <w:sz w:val="28"/>
          <w:szCs w:val="28"/>
        </w:rPr>
        <w:t>религиозн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2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25492">
        <w:rPr>
          <w:rFonts w:ascii="Times New Roman" w:hAnsi="Times New Roman" w:cs="Times New Roman"/>
          <w:sz w:val="28"/>
          <w:szCs w:val="28"/>
        </w:rPr>
        <w:t xml:space="preserve"> (пост</w:t>
      </w:r>
      <w:r w:rsidRPr="00E25492">
        <w:rPr>
          <w:rFonts w:ascii="Times New Roman" w:hAnsi="Times New Roman" w:cs="Times New Roman"/>
          <w:sz w:val="28"/>
          <w:szCs w:val="28"/>
        </w:rPr>
        <w:t>а</w:t>
      </w:r>
      <w:r w:rsidRPr="00E25492">
        <w:rPr>
          <w:rFonts w:ascii="Times New Roman" w:hAnsi="Times New Roman" w:cs="Times New Roman"/>
          <w:sz w:val="28"/>
          <w:szCs w:val="28"/>
        </w:rPr>
        <w:t>новление Правительства от 05.09.2019 № 1165)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2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Pr="00E25492"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r w:rsidRPr="00E2549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25492">
        <w:rPr>
          <w:rFonts w:ascii="Times New Roman" w:hAnsi="Times New Roman" w:cs="Times New Roman"/>
          <w:sz w:val="28"/>
          <w:szCs w:val="28"/>
        </w:rPr>
        <w:t xml:space="preserve"> (постановления Правительства РФ </w:t>
      </w:r>
      <w:r w:rsidRPr="00E53088">
        <w:rPr>
          <w:rFonts w:ascii="Times New Roman" w:hAnsi="Times New Roman" w:cs="Times New Roman"/>
          <w:sz w:val="28"/>
          <w:szCs w:val="28"/>
        </w:rPr>
        <w:t>от 24.09.2019 № 1243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5492">
        <w:rPr>
          <w:rFonts w:ascii="Times New Roman" w:hAnsi="Times New Roman" w:cs="Times New Roman"/>
          <w:sz w:val="28"/>
          <w:szCs w:val="28"/>
        </w:rPr>
        <w:t xml:space="preserve">от 07.11.2019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5492">
        <w:rPr>
          <w:rFonts w:ascii="Times New Roman" w:hAnsi="Times New Roman" w:cs="Times New Roman"/>
          <w:sz w:val="28"/>
          <w:szCs w:val="28"/>
        </w:rPr>
        <w:t>№ 1421)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25492">
        <w:rPr>
          <w:rFonts w:ascii="Times New Roman" w:hAnsi="Times New Roman" w:cs="Times New Roman"/>
          <w:sz w:val="28"/>
          <w:szCs w:val="28"/>
        </w:rPr>
        <w:t xml:space="preserve"> транспортной безопасности для </w:t>
      </w:r>
      <w:r>
        <w:rPr>
          <w:rFonts w:ascii="Times New Roman" w:hAnsi="Times New Roman" w:cs="Times New Roman"/>
          <w:sz w:val="28"/>
          <w:szCs w:val="28"/>
        </w:rPr>
        <w:t xml:space="preserve">категорий объектов транспортной </w:t>
      </w:r>
      <w:r w:rsidRPr="00E25492">
        <w:rPr>
          <w:rFonts w:ascii="Times New Roman" w:hAnsi="Times New Roman" w:cs="Times New Roman"/>
          <w:sz w:val="28"/>
          <w:szCs w:val="28"/>
        </w:rPr>
        <w:t>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53088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E25492">
        <w:rPr>
          <w:rFonts w:ascii="Times New Roman" w:hAnsi="Times New Roman" w:cs="Times New Roman"/>
          <w:sz w:val="28"/>
          <w:szCs w:val="28"/>
        </w:rPr>
        <w:t xml:space="preserve">транспорта (постановления Правительства РФ </w:t>
      </w:r>
      <w:r w:rsidRPr="00E53088">
        <w:rPr>
          <w:rFonts w:ascii="Times New Roman" w:hAnsi="Times New Roman" w:cs="Times New Roman"/>
          <w:sz w:val="28"/>
          <w:szCs w:val="28"/>
        </w:rPr>
        <w:t>от 05.10.2020 № 1605, от 05.10.2020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088">
        <w:rPr>
          <w:rFonts w:ascii="Times New Roman" w:hAnsi="Times New Roman" w:cs="Times New Roman"/>
          <w:sz w:val="28"/>
          <w:szCs w:val="28"/>
        </w:rPr>
        <w:t>1603,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92">
        <w:rPr>
          <w:rFonts w:ascii="Times New Roman" w:hAnsi="Times New Roman" w:cs="Times New Roman"/>
          <w:sz w:val="28"/>
          <w:szCs w:val="28"/>
        </w:rPr>
        <w:t>от 08.10.2020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92">
        <w:rPr>
          <w:rFonts w:ascii="Times New Roman" w:hAnsi="Times New Roman" w:cs="Times New Roman"/>
          <w:sz w:val="28"/>
          <w:szCs w:val="28"/>
        </w:rPr>
        <w:t>1633, от 08.10.2020 № 1642, от 08.10.2020 № 1641, от 08.10.2020 № 1638, от 10.10.2020 № 1651)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25492">
        <w:rPr>
          <w:rFonts w:ascii="Times New Roman" w:hAnsi="Times New Roman" w:cs="Times New Roman"/>
          <w:sz w:val="28"/>
          <w:szCs w:val="28"/>
        </w:rPr>
        <w:t xml:space="preserve"> объектов Минюста РФ (постановление Правительства РФ </w:t>
      </w:r>
      <w:proofErr w:type="gramStart"/>
      <w:r w:rsidRPr="00E254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25492">
        <w:rPr>
          <w:rFonts w:ascii="Times New Roman" w:hAnsi="Times New Roman" w:cs="Times New Roman"/>
          <w:sz w:val="28"/>
          <w:szCs w:val="28"/>
        </w:rPr>
        <w:t xml:space="preserve"> 28.09.2020 № 1552)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отметить, что из всех вышеназванных Постановлений – функция по созданию межведомственной комиссии по обследованию и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рированию объектов возложена на органы местного самоуправления (далее – ОМС) только постановлением Правительства РФ от 25.03.2015 № 272 «Об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(территорий)».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всеми остальными постановлениями </w:t>
      </w:r>
      <w:r w:rsidRPr="002274F5">
        <w:rPr>
          <w:rFonts w:ascii="Times New Roman" w:hAnsi="Times New Roman" w:cs="Times New Roman"/>
          <w:sz w:val="28"/>
          <w:szCs w:val="28"/>
          <w:u w:val="single"/>
        </w:rPr>
        <w:t>функции по созданию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обследованию и категорированию объектов (далее – комиссии) </w:t>
      </w:r>
      <w:r w:rsidRPr="002274F5">
        <w:rPr>
          <w:rFonts w:ascii="Times New Roman" w:hAnsi="Times New Roman" w:cs="Times New Roman"/>
          <w:sz w:val="28"/>
          <w:szCs w:val="28"/>
          <w:u w:val="single"/>
        </w:rPr>
        <w:t>возложены на их правообладателей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– 2018 годы пройден процесс паспортизации учреждений (объе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тов) спорта, культуры, образования, ММПЛ, находящихся в муниципальной собственности или в ведении, пользовании администрации города Перми.</w:t>
      </w:r>
    </w:p>
    <w:p w:rsidR="00503A21" w:rsidRDefault="00503A21" w:rsidP="00503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F49">
        <w:rPr>
          <w:rFonts w:ascii="Times New Roman" w:hAnsi="Times New Roman" w:cs="Times New Roman"/>
          <w:sz w:val="28"/>
          <w:szCs w:val="28"/>
        </w:rPr>
        <w:t>В настоящее время завершается процесс паспортизации торговых объе</w:t>
      </w:r>
      <w:r w:rsidRPr="00192F49">
        <w:rPr>
          <w:rFonts w:ascii="Times New Roman" w:hAnsi="Times New Roman" w:cs="Times New Roman"/>
          <w:sz w:val="28"/>
          <w:szCs w:val="28"/>
        </w:rPr>
        <w:t>к</w:t>
      </w:r>
      <w:r w:rsidRPr="00192F49">
        <w:rPr>
          <w:rFonts w:ascii="Times New Roman" w:hAnsi="Times New Roman" w:cs="Times New Roman"/>
          <w:sz w:val="28"/>
          <w:szCs w:val="28"/>
        </w:rPr>
        <w:t>тов, на основании постановления Правительства РФ от 19.10.2017 № 1273, в соответствии с которым комиссия по обследованию и категорированию торг</w:t>
      </w:r>
      <w:r w:rsidRPr="00192F49">
        <w:rPr>
          <w:rFonts w:ascii="Times New Roman" w:hAnsi="Times New Roman" w:cs="Times New Roman"/>
          <w:sz w:val="28"/>
          <w:szCs w:val="28"/>
        </w:rPr>
        <w:t>о</w:t>
      </w:r>
      <w:r w:rsidRPr="00192F49">
        <w:rPr>
          <w:rFonts w:ascii="Times New Roman" w:hAnsi="Times New Roman" w:cs="Times New Roman"/>
          <w:sz w:val="28"/>
          <w:szCs w:val="28"/>
        </w:rPr>
        <w:t xml:space="preserve">вых объектов </w:t>
      </w:r>
      <w:r>
        <w:rPr>
          <w:rFonts w:ascii="Times New Roman" w:hAnsi="Times New Roman" w:cs="Times New Roman"/>
          <w:sz w:val="28"/>
          <w:szCs w:val="28"/>
        </w:rPr>
        <w:t>создается их правообладателями.</w:t>
      </w:r>
    </w:p>
    <w:p w:rsidR="00503A21" w:rsidRDefault="00503A21" w:rsidP="00503A21">
      <w:pPr>
        <w:pStyle w:val="ConsPlusTitle"/>
        <w:jc w:val="both"/>
        <w:outlineLvl w:val="0"/>
        <w:rPr>
          <w:szCs w:val="28"/>
        </w:rPr>
      </w:pPr>
    </w:p>
    <w:p w:rsidR="00503A2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211">
        <w:rPr>
          <w:rFonts w:ascii="Times New Roman" w:hAnsi="Times New Roman" w:cs="Times New Roman"/>
          <w:sz w:val="28"/>
          <w:szCs w:val="28"/>
        </w:rPr>
        <w:t xml:space="preserve">В 2019 году издано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1211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5 сентября 2019 г. N 1165 «Об утверждении требований к антитеррористич</w:t>
      </w:r>
      <w:r w:rsidRPr="00B61211">
        <w:rPr>
          <w:rFonts w:ascii="Times New Roman" w:hAnsi="Times New Roman" w:cs="Times New Roman"/>
          <w:sz w:val="28"/>
          <w:szCs w:val="28"/>
        </w:rPr>
        <w:t>е</w:t>
      </w:r>
      <w:r w:rsidRPr="00B61211">
        <w:rPr>
          <w:rFonts w:ascii="Times New Roman" w:hAnsi="Times New Roman" w:cs="Times New Roman"/>
          <w:sz w:val="28"/>
          <w:szCs w:val="28"/>
        </w:rPr>
        <w:t>ской защищенности объектов (территорий)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11">
        <w:rPr>
          <w:rFonts w:ascii="Times New Roman" w:hAnsi="Times New Roman" w:cs="Times New Roman"/>
          <w:b/>
          <w:sz w:val="28"/>
          <w:szCs w:val="28"/>
        </w:rPr>
        <w:t xml:space="preserve">религиозных организаций </w:t>
      </w:r>
      <w:r w:rsidRPr="00B61211">
        <w:rPr>
          <w:rFonts w:ascii="Times New Roman" w:hAnsi="Times New Roman" w:cs="Times New Roman"/>
          <w:sz w:val="28"/>
          <w:szCs w:val="28"/>
        </w:rPr>
        <w:t>и фо</w:t>
      </w:r>
      <w:r w:rsidRPr="00B61211">
        <w:rPr>
          <w:rFonts w:ascii="Times New Roman" w:hAnsi="Times New Roman" w:cs="Times New Roman"/>
          <w:sz w:val="28"/>
          <w:szCs w:val="28"/>
        </w:rPr>
        <w:t>р</w:t>
      </w:r>
      <w:r w:rsidRPr="00B61211">
        <w:rPr>
          <w:rFonts w:ascii="Times New Roman" w:hAnsi="Times New Roman" w:cs="Times New Roman"/>
          <w:sz w:val="28"/>
          <w:szCs w:val="28"/>
        </w:rPr>
        <w:t>мы паспорта безопасности объектов (территорий) религиозных организаций», в соответствии с которым комиссии по обследованию антитеррористической з</w:t>
      </w:r>
      <w:r w:rsidRPr="00B61211">
        <w:rPr>
          <w:rFonts w:ascii="Times New Roman" w:hAnsi="Times New Roman" w:cs="Times New Roman"/>
          <w:sz w:val="28"/>
          <w:szCs w:val="28"/>
        </w:rPr>
        <w:t>а</w:t>
      </w:r>
      <w:r w:rsidRPr="00B61211">
        <w:rPr>
          <w:rFonts w:ascii="Times New Roman" w:hAnsi="Times New Roman" w:cs="Times New Roman"/>
          <w:sz w:val="28"/>
          <w:szCs w:val="28"/>
        </w:rPr>
        <w:t>щищенности и категорированию религиозных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Pr="00B61211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61211">
        <w:rPr>
          <w:rFonts w:ascii="Times New Roman" w:hAnsi="Times New Roman" w:cs="Times New Roman"/>
          <w:sz w:val="28"/>
          <w:szCs w:val="28"/>
        </w:rPr>
        <w:t xml:space="preserve"> руководителя религиозной организации (лица, имеющего право действовать без доверенности от имени </w:t>
      </w:r>
      <w:r w:rsidRPr="00B61211">
        <w:rPr>
          <w:rFonts w:ascii="Times New Roman" w:hAnsi="Times New Roman" w:cs="Times New Roman"/>
          <w:sz w:val="28"/>
          <w:szCs w:val="28"/>
        </w:rPr>
        <w:lastRenderedPageBreak/>
        <w:t>религиозной</w:t>
      </w:r>
      <w:proofErr w:type="gramEnd"/>
      <w:r w:rsidRPr="00B61211">
        <w:rPr>
          <w:rFonts w:ascii="Times New Roman" w:hAnsi="Times New Roman" w:cs="Times New Roman"/>
          <w:sz w:val="28"/>
          <w:szCs w:val="28"/>
        </w:rPr>
        <w:t xml:space="preserve"> организации), являющейся собственником объекта (территории) или использующей </w:t>
      </w:r>
      <w:r>
        <w:rPr>
          <w:rFonts w:ascii="Times New Roman" w:hAnsi="Times New Roman" w:cs="Times New Roman"/>
          <w:sz w:val="28"/>
          <w:szCs w:val="28"/>
        </w:rPr>
        <w:t xml:space="preserve">его на ином законном основании </w:t>
      </w:r>
      <w:r w:rsidRPr="00B61211">
        <w:rPr>
          <w:rFonts w:ascii="Times New Roman" w:hAnsi="Times New Roman" w:cs="Times New Roman"/>
          <w:sz w:val="28"/>
          <w:szCs w:val="28"/>
        </w:rPr>
        <w:t>(д</w:t>
      </w:r>
      <w:r w:rsidRPr="00B61211">
        <w:rPr>
          <w:rFonts w:ascii="Times New Roman" w:hAnsi="Times New Roman" w:cs="Times New Roman"/>
          <w:sz w:val="28"/>
          <w:szCs w:val="28"/>
        </w:rPr>
        <w:t>а</w:t>
      </w:r>
      <w:r w:rsidRPr="00B61211">
        <w:rPr>
          <w:rFonts w:ascii="Times New Roman" w:hAnsi="Times New Roman" w:cs="Times New Roman"/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1211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3A2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11">
        <w:rPr>
          <w:rFonts w:ascii="Times New Roman" w:hAnsi="Times New Roman" w:cs="Times New Roman"/>
          <w:sz w:val="28"/>
          <w:szCs w:val="28"/>
        </w:rPr>
        <w:t>В состав данной комиссии входят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 xml:space="preserve"> представители</w:t>
      </w:r>
      <w:r w:rsidRPr="00B61211">
        <w:rPr>
          <w:rFonts w:ascii="Times New Roman" w:hAnsi="Times New Roman" w:cs="Times New Roman"/>
          <w:sz w:val="28"/>
          <w:szCs w:val="28"/>
        </w:rPr>
        <w:t>:</w:t>
      </w:r>
    </w:p>
    <w:p w:rsidR="00503A21" w:rsidRPr="00B6121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11">
        <w:rPr>
          <w:rFonts w:ascii="Times New Roman" w:hAnsi="Times New Roman" w:cs="Times New Roman"/>
          <w:sz w:val="28"/>
          <w:szCs w:val="28"/>
        </w:rPr>
        <w:t>а) уполномоченного органа;</w:t>
      </w:r>
    </w:p>
    <w:p w:rsidR="00503A21" w:rsidRPr="00B6121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11">
        <w:rPr>
          <w:rFonts w:ascii="Times New Roman" w:hAnsi="Times New Roman" w:cs="Times New Roman"/>
          <w:sz w:val="28"/>
          <w:szCs w:val="28"/>
        </w:rPr>
        <w:t>б) религиозной организации;</w:t>
      </w:r>
    </w:p>
    <w:p w:rsidR="00503A21" w:rsidRPr="00B6121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11">
        <w:rPr>
          <w:rFonts w:ascii="Times New Roman" w:hAnsi="Times New Roman" w:cs="Times New Roman"/>
          <w:sz w:val="28"/>
          <w:szCs w:val="28"/>
        </w:rPr>
        <w:t xml:space="preserve">в) 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территориального органа безопасности</w:t>
      </w:r>
      <w:r w:rsidRPr="00B61211">
        <w:rPr>
          <w:rFonts w:ascii="Times New Roman" w:hAnsi="Times New Roman" w:cs="Times New Roman"/>
          <w:sz w:val="28"/>
          <w:szCs w:val="28"/>
        </w:rPr>
        <w:t>, территориального органа Фед</w:t>
      </w:r>
      <w:r w:rsidRPr="00B61211">
        <w:rPr>
          <w:rFonts w:ascii="Times New Roman" w:hAnsi="Times New Roman" w:cs="Times New Roman"/>
          <w:sz w:val="28"/>
          <w:szCs w:val="28"/>
        </w:rPr>
        <w:t>е</w:t>
      </w:r>
      <w:r w:rsidRPr="00B61211">
        <w:rPr>
          <w:rFonts w:ascii="Times New Roman" w:hAnsi="Times New Roman" w:cs="Times New Roman"/>
          <w:sz w:val="28"/>
          <w:szCs w:val="28"/>
        </w:rPr>
        <w:t>ральной службы войск национальной гвардии Российской Федерации или по</w:t>
      </w:r>
      <w:r w:rsidRPr="00B61211">
        <w:rPr>
          <w:rFonts w:ascii="Times New Roman" w:hAnsi="Times New Roman" w:cs="Times New Roman"/>
          <w:sz w:val="28"/>
          <w:szCs w:val="28"/>
        </w:rPr>
        <w:t>д</w:t>
      </w:r>
      <w:r w:rsidRPr="00B61211">
        <w:rPr>
          <w:rFonts w:ascii="Times New Roman" w:hAnsi="Times New Roman" w:cs="Times New Roman"/>
          <w:sz w:val="28"/>
          <w:szCs w:val="28"/>
        </w:rPr>
        <w:t xml:space="preserve">разделения 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вневедомственной охраны</w:t>
      </w:r>
      <w:r w:rsidRPr="00B61211"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Федерации, 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территориального органа Министерства Российской Федерации по делам гражданской обороны, чрезвычайным ситуациям</w:t>
      </w:r>
      <w:r w:rsidRPr="00B61211">
        <w:rPr>
          <w:rFonts w:ascii="Times New Roman" w:hAnsi="Times New Roman" w:cs="Times New Roman"/>
          <w:sz w:val="28"/>
          <w:szCs w:val="28"/>
        </w:rPr>
        <w:t xml:space="preserve"> и ликвидации после</w:t>
      </w:r>
      <w:r w:rsidRPr="00B61211">
        <w:rPr>
          <w:rFonts w:ascii="Times New Roman" w:hAnsi="Times New Roman" w:cs="Times New Roman"/>
          <w:sz w:val="28"/>
          <w:szCs w:val="28"/>
        </w:rPr>
        <w:t>д</w:t>
      </w:r>
      <w:r w:rsidRPr="00B61211">
        <w:rPr>
          <w:rFonts w:ascii="Times New Roman" w:hAnsi="Times New Roman" w:cs="Times New Roman"/>
          <w:sz w:val="28"/>
          <w:szCs w:val="28"/>
        </w:rPr>
        <w:t>ствий стихийных бедствий по месту нахождения объекта (территории) (по с</w:t>
      </w:r>
      <w:r w:rsidRPr="00B61211">
        <w:rPr>
          <w:rFonts w:ascii="Times New Roman" w:hAnsi="Times New Roman" w:cs="Times New Roman"/>
          <w:sz w:val="28"/>
          <w:szCs w:val="28"/>
        </w:rPr>
        <w:t>о</w:t>
      </w:r>
      <w:r w:rsidRPr="00B61211">
        <w:rPr>
          <w:rFonts w:ascii="Times New Roman" w:hAnsi="Times New Roman" w:cs="Times New Roman"/>
          <w:sz w:val="28"/>
          <w:szCs w:val="28"/>
        </w:rPr>
        <w:t>гласованию).</w:t>
      </w:r>
    </w:p>
    <w:p w:rsidR="00503A21" w:rsidRPr="00B6121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211">
        <w:rPr>
          <w:rFonts w:ascii="Times New Roman" w:hAnsi="Times New Roman" w:cs="Times New Roman"/>
          <w:sz w:val="28"/>
          <w:szCs w:val="28"/>
          <w:u w:val="single"/>
        </w:rPr>
        <w:t>При необходимости</w:t>
      </w:r>
      <w:r w:rsidRPr="00B61211">
        <w:rPr>
          <w:rFonts w:ascii="Times New Roman" w:hAnsi="Times New Roman" w:cs="Times New Roman"/>
          <w:sz w:val="28"/>
          <w:szCs w:val="28"/>
        </w:rPr>
        <w:t xml:space="preserve"> к работе комиссии могут привлекаться иные предст</w:t>
      </w:r>
      <w:r w:rsidRPr="00B61211">
        <w:rPr>
          <w:rFonts w:ascii="Times New Roman" w:hAnsi="Times New Roman" w:cs="Times New Roman"/>
          <w:sz w:val="28"/>
          <w:szCs w:val="28"/>
        </w:rPr>
        <w:t>а</w:t>
      </w:r>
      <w:r w:rsidRPr="00B61211">
        <w:rPr>
          <w:rFonts w:ascii="Times New Roman" w:hAnsi="Times New Roman" w:cs="Times New Roman"/>
          <w:sz w:val="28"/>
          <w:szCs w:val="28"/>
        </w:rPr>
        <w:t>вители религиозной организации, представители организаций, специализ</w:t>
      </w:r>
      <w:r w:rsidRPr="00B61211">
        <w:rPr>
          <w:rFonts w:ascii="Times New Roman" w:hAnsi="Times New Roman" w:cs="Times New Roman"/>
          <w:sz w:val="28"/>
          <w:szCs w:val="28"/>
        </w:rPr>
        <w:t>и</w:t>
      </w:r>
      <w:r w:rsidRPr="00B61211">
        <w:rPr>
          <w:rFonts w:ascii="Times New Roman" w:hAnsi="Times New Roman" w:cs="Times New Roman"/>
          <w:sz w:val="28"/>
          <w:szCs w:val="28"/>
        </w:rPr>
        <w:t>рующихся в экспертной деятельности в сфере охраны объектов культурного наследия (участие обязательно при проведении обследования и категориров</w:t>
      </w:r>
      <w:r w:rsidRPr="00B61211">
        <w:rPr>
          <w:rFonts w:ascii="Times New Roman" w:hAnsi="Times New Roman" w:cs="Times New Roman"/>
          <w:sz w:val="28"/>
          <w:szCs w:val="28"/>
        </w:rPr>
        <w:t>а</w:t>
      </w:r>
      <w:r w:rsidRPr="00B61211">
        <w:rPr>
          <w:rFonts w:ascii="Times New Roman" w:hAnsi="Times New Roman" w:cs="Times New Roman"/>
          <w:sz w:val="28"/>
          <w:szCs w:val="28"/>
        </w:rPr>
        <w:t>ния объектов культурного наследия (памятников истории и культуры) народов Российской Федерации), собственники объектов, которые располагаются в н</w:t>
      </w:r>
      <w:r w:rsidRPr="00B61211">
        <w:rPr>
          <w:rFonts w:ascii="Times New Roman" w:hAnsi="Times New Roman" w:cs="Times New Roman"/>
          <w:sz w:val="28"/>
          <w:szCs w:val="28"/>
        </w:rPr>
        <w:t>е</w:t>
      </w:r>
      <w:r w:rsidRPr="00B61211">
        <w:rPr>
          <w:rFonts w:ascii="Times New Roman" w:hAnsi="Times New Roman" w:cs="Times New Roman"/>
          <w:sz w:val="28"/>
          <w:szCs w:val="28"/>
        </w:rPr>
        <w:t xml:space="preserve">посредственной близости к объекту (территории), представители организаций, специализирующихся в сфере инженерно-технических средств охраны, и 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пре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ставители</w:t>
      </w:r>
      <w:proofErr w:type="gramEnd"/>
      <w:r w:rsidRPr="00B61211">
        <w:rPr>
          <w:rFonts w:ascii="Times New Roman" w:hAnsi="Times New Roman" w:cs="Times New Roman"/>
          <w:sz w:val="28"/>
          <w:szCs w:val="28"/>
          <w:u w:val="single"/>
        </w:rPr>
        <w:t xml:space="preserve"> органов местного самоуправления</w:t>
      </w:r>
      <w:r w:rsidRPr="00B612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границах которых расположен объект (территория).</w:t>
      </w:r>
    </w:p>
    <w:p w:rsidR="00503A2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Одновременно о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бязанность по выполнению мероприятий, предусмотре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ных настоящими требованиями, возлагается на руководителя религиозной о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B61211">
        <w:rPr>
          <w:rFonts w:ascii="Times New Roman" w:hAnsi="Times New Roman" w:cs="Times New Roman"/>
          <w:sz w:val="28"/>
          <w:szCs w:val="28"/>
          <w:u w:val="single"/>
        </w:rPr>
        <w:t>ганизации</w:t>
      </w:r>
      <w:r w:rsidRPr="00B61211">
        <w:rPr>
          <w:rFonts w:ascii="Times New Roman" w:hAnsi="Times New Roman" w:cs="Times New Roman"/>
          <w:sz w:val="28"/>
          <w:szCs w:val="28"/>
        </w:rPr>
        <w:t xml:space="preserve"> (лица, имеющего право действовать без доверенности от имени р</w:t>
      </w:r>
      <w:r w:rsidRPr="00B61211">
        <w:rPr>
          <w:rFonts w:ascii="Times New Roman" w:hAnsi="Times New Roman" w:cs="Times New Roman"/>
          <w:sz w:val="28"/>
          <w:szCs w:val="28"/>
        </w:rPr>
        <w:t>е</w:t>
      </w:r>
      <w:r w:rsidRPr="00B61211">
        <w:rPr>
          <w:rFonts w:ascii="Times New Roman" w:hAnsi="Times New Roman" w:cs="Times New Roman"/>
          <w:sz w:val="28"/>
          <w:szCs w:val="28"/>
        </w:rPr>
        <w:t>лигиозной организации), являющейся собственником объекта (территории) или использующей его на ином законном основании.</w:t>
      </w:r>
    </w:p>
    <w:p w:rsidR="00503A2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321"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>
        <w:rPr>
          <w:rFonts w:ascii="Times New Roman" w:hAnsi="Times New Roman" w:cs="Times New Roman"/>
          <w:sz w:val="28"/>
          <w:szCs w:val="28"/>
        </w:rPr>
        <w:t>в августе 2019 года</w:t>
      </w:r>
      <w:r w:rsidRPr="00561321">
        <w:rPr>
          <w:rFonts w:ascii="Times New Roman" w:hAnsi="Times New Roman" w:cs="Times New Roman"/>
          <w:sz w:val="28"/>
          <w:szCs w:val="28"/>
        </w:rPr>
        <w:t xml:space="preserve"> издано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1321">
        <w:rPr>
          <w:rFonts w:ascii="Times New Roman" w:hAnsi="Times New Roman" w:cs="Times New Roman"/>
          <w:sz w:val="28"/>
          <w:szCs w:val="28"/>
        </w:rPr>
        <w:t xml:space="preserve"> Правительства РФ от 02.08.2019 № 1006 «Об утверждении требований к антитеррористической защищенности объектов (территорий) </w:t>
      </w:r>
      <w:r w:rsidRPr="00894444">
        <w:rPr>
          <w:rFonts w:ascii="Times New Roman" w:hAnsi="Times New Roman" w:cs="Times New Roman"/>
          <w:sz w:val="28"/>
          <w:szCs w:val="28"/>
          <w:u w:val="single"/>
        </w:rPr>
        <w:t>Министерства просвещения</w:t>
      </w:r>
      <w:r w:rsidRPr="00561321">
        <w:rPr>
          <w:rFonts w:ascii="Times New Roman" w:hAnsi="Times New Roman" w:cs="Times New Roman"/>
          <w:sz w:val="28"/>
          <w:szCs w:val="28"/>
        </w:rPr>
        <w:t xml:space="preserve"> Российской Федерации и объектов (территорий), относящихся к сфере деятельности Мин</w:t>
      </w:r>
      <w:r w:rsidRPr="00561321">
        <w:rPr>
          <w:rFonts w:ascii="Times New Roman" w:hAnsi="Times New Roman" w:cs="Times New Roman"/>
          <w:sz w:val="28"/>
          <w:szCs w:val="28"/>
        </w:rPr>
        <w:t>и</w:t>
      </w:r>
      <w:r w:rsidRPr="00561321">
        <w:rPr>
          <w:rFonts w:ascii="Times New Roman" w:hAnsi="Times New Roman" w:cs="Times New Roman"/>
          <w:sz w:val="28"/>
          <w:szCs w:val="28"/>
        </w:rPr>
        <w:t>стерства просвещения Российской Федерации, и формы паспорта безопасности этих объектов (территорий)»,</w:t>
      </w:r>
      <w:r>
        <w:rPr>
          <w:rFonts w:ascii="Times New Roman" w:hAnsi="Times New Roman" w:cs="Times New Roman"/>
          <w:sz w:val="28"/>
          <w:szCs w:val="28"/>
        </w:rPr>
        <w:t xml:space="preserve"> которым усилены требования к антитеррорист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защищенности и обеспечению безопасности учреждений дошкольного и среднего образования (детских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садов, школ, лицеев, гимназий и т.п.),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 иные критерии категорирования объектов образования (просвещения), чем в прежнем постановлении  Правительства  РФ от 07.10.2017 № 1235.</w:t>
      </w:r>
    </w:p>
    <w:p w:rsidR="00503A2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894444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(общими) </w:t>
      </w:r>
      <w:r w:rsidRPr="00894444">
        <w:rPr>
          <w:rFonts w:ascii="Times New Roman" w:hAnsi="Times New Roman" w:cs="Times New Roman"/>
          <w:b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к антитеррористич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безопасности учреждений, организаций, мест массового пребывания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 (территорий), установленными нормативными правовыми актами 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503A2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Наличие на объекте (территории) автономных систем оповещения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управления эвакуацией людей при угрозе совершения (или совершении) террористического акта или при возникновении других чрезвычайных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создающих угрозу для безопасности людей.</w:t>
      </w:r>
    </w:p>
    <w:p w:rsidR="00503A2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Наличие систем освещения, видеонаблюдения, а также экстренного вызова сотрудников полиции,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частных охранных организаций,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печивающих охрану объекта, а также инженерно-технических средств охраны и обеспечения безопасности, определенных соответствующими постановлениями Правительства РФ.</w:t>
      </w:r>
    </w:p>
    <w:p w:rsidR="00503A21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физической охраны объекта (территории) в целях обеспечения общественного порядка, безопасности,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503A21" w:rsidRPr="00E86564" w:rsidRDefault="00503A21" w:rsidP="00503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«О противодействии терроризму» </w:t>
      </w:r>
      <w:r w:rsidRPr="00E86564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 w:rsidRPr="00E86564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без образования юридического лица либо использующие принадл</w:t>
      </w:r>
      <w:r w:rsidRPr="00E86564">
        <w:rPr>
          <w:rFonts w:ascii="Times New Roman" w:hAnsi="Times New Roman" w:cs="Times New Roman"/>
          <w:sz w:val="28"/>
          <w:szCs w:val="28"/>
        </w:rPr>
        <w:t>е</w:t>
      </w:r>
      <w:r w:rsidRPr="00E86564">
        <w:rPr>
          <w:rFonts w:ascii="Times New Roman" w:hAnsi="Times New Roman" w:cs="Times New Roman"/>
          <w:sz w:val="28"/>
          <w:szCs w:val="28"/>
        </w:rPr>
        <w:t>жащее им имущество в социальных, благотворительных, культурных, образ</w:t>
      </w:r>
      <w:r w:rsidRPr="00E86564">
        <w:rPr>
          <w:rFonts w:ascii="Times New Roman" w:hAnsi="Times New Roman" w:cs="Times New Roman"/>
          <w:sz w:val="28"/>
          <w:szCs w:val="28"/>
        </w:rPr>
        <w:t>о</w:t>
      </w:r>
      <w:r w:rsidRPr="00E86564">
        <w:rPr>
          <w:rFonts w:ascii="Times New Roman" w:hAnsi="Times New Roman" w:cs="Times New Roman"/>
          <w:sz w:val="28"/>
          <w:szCs w:val="28"/>
        </w:rPr>
        <w:t>вательных или иных общественно полезных целях, не связанных с извлечением прибыли, выполняют требования к антитеррористической защищенности об</w:t>
      </w:r>
      <w:r w:rsidRPr="00E86564">
        <w:rPr>
          <w:rFonts w:ascii="Times New Roman" w:hAnsi="Times New Roman" w:cs="Times New Roman"/>
          <w:sz w:val="28"/>
          <w:szCs w:val="28"/>
        </w:rPr>
        <w:t>ъ</w:t>
      </w:r>
      <w:r w:rsidRPr="00E86564">
        <w:rPr>
          <w:rFonts w:ascii="Times New Roman" w:hAnsi="Times New Roman" w:cs="Times New Roman"/>
          <w:sz w:val="28"/>
          <w:szCs w:val="28"/>
        </w:rPr>
        <w:t>ектов (территорий), используемых для осуществления указанных видов де</w:t>
      </w:r>
      <w:r w:rsidRPr="00E86564">
        <w:rPr>
          <w:rFonts w:ascii="Times New Roman" w:hAnsi="Times New Roman" w:cs="Times New Roman"/>
          <w:sz w:val="28"/>
          <w:szCs w:val="28"/>
        </w:rPr>
        <w:t>я</w:t>
      </w:r>
      <w:r w:rsidRPr="00E86564">
        <w:rPr>
          <w:rFonts w:ascii="Times New Roman" w:hAnsi="Times New Roman" w:cs="Times New Roman"/>
          <w:sz w:val="28"/>
          <w:szCs w:val="28"/>
        </w:rPr>
        <w:t>тельности и находящихся в их собственности или принадлежащих им</w:t>
      </w:r>
      <w:proofErr w:type="gramEnd"/>
      <w:r w:rsidRPr="00E86564">
        <w:rPr>
          <w:rFonts w:ascii="Times New Roman" w:hAnsi="Times New Roman" w:cs="Times New Roman"/>
          <w:sz w:val="28"/>
          <w:szCs w:val="28"/>
        </w:rPr>
        <w:t xml:space="preserve"> на ином законном основании. </w:t>
      </w:r>
      <w:r w:rsidRPr="00E86564">
        <w:rPr>
          <w:rFonts w:ascii="Times New Roman" w:hAnsi="Times New Roman" w:cs="Times New Roman"/>
          <w:sz w:val="28"/>
          <w:szCs w:val="28"/>
          <w:u w:val="single"/>
        </w:rPr>
        <w:t>Юридические лица</w:t>
      </w:r>
      <w:r w:rsidRPr="00E86564">
        <w:rPr>
          <w:rFonts w:ascii="Times New Roman" w:hAnsi="Times New Roman" w:cs="Times New Roman"/>
          <w:sz w:val="28"/>
          <w:szCs w:val="28"/>
        </w:rPr>
        <w:t xml:space="preserve"> обеспечивают выполнение указанных требований в отношении объектов, находящихся в их собственности или пр</w:t>
      </w:r>
      <w:r w:rsidRPr="00E86564">
        <w:rPr>
          <w:rFonts w:ascii="Times New Roman" w:hAnsi="Times New Roman" w:cs="Times New Roman"/>
          <w:sz w:val="28"/>
          <w:szCs w:val="28"/>
        </w:rPr>
        <w:t>и</w:t>
      </w:r>
      <w:r w:rsidRPr="00E86564">
        <w:rPr>
          <w:rFonts w:ascii="Times New Roman" w:hAnsi="Times New Roman" w:cs="Times New Roman"/>
          <w:sz w:val="28"/>
          <w:szCs w:val="28"/>
        </w:rPr>
        <w:t>надлежащих им на ином законном основании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A21" w:rsidRPr="00192F49" w:rsidRDefault="00503A21" w:rsidP="00503A21">
      <w:pPr>
        <w:pStyle w:val="ConsPlusTitle"/>
        <w:ind w:firstLine="708"/>
        <w:jc w:val="both"/>
        <w:outlineLvl w:val="0"/>
        <w:rPr>
          <w:szCs w:val="28"/>
        </w:rPr>
      </w:pPr>
    </w:p>
    <w:p w:rsidR="00503A21" w:rsidRDefault="00503A21" w:rsidP="00503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21" w:rsidRDefault="00503A21" w:rsidP="00503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общественной безопасности администрации города Перми</w:t>
      </w:r>
    </w:p>
    <w:p w:rsidR="009E5181" w:rsidRDefault="009E5181"/>
    <w:sectPr w:rsidR="009E5181" w:rsidSect="00212D2E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04" w:rsidRDefault="00CF4004" w:rsidP="00503A21">
      <w:pPr>
        <w:spacing w:after="0" w:line="240" w:lineRule="auto"/>
      </w:pPr>
      <w:r>
        <w:separator/>
      </w:r>
    </w:p>
  </w:endnote>
  <w:endnote w:type="continuationSeparator" w:id="0">
    <w:p w:rsidR="00CF4004" w:rsidRDefault="00CF4004" w:rsidP="0050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5751"/>
      <w:docPartObj>
        <w:docPartGallery w:val="Page Numbers (Bottom of Page)"/>
        <w:docPartUnique/>
      </w:docPartObj>
    </w:sdtPr>
    <w:sdtEndPr/>
    <w:sdtContent>
      <w:p w:rsidR="00A60F16" w:rsidRDefault="00CF40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A21">
          <w:rPr>
            <w:noProof/>
          </w:rPr>
          <w:t>1</w:t>
        </w:r>
        <w:r>
          <w:fldChar w:fldCharType="end"/>
        </w:r>
      </w:p>
    </w:sdtContent>
  </w:sdt>
  <w:p w:rsidR="00A60F16" w:rsidRDefault="00CF4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04" w:rsidRDefault="00CF4004" w:rsidP="00503A21">
      <w:pPr>
        <w:spacing w:after="0" w:line="240" w:lineRule="auto"/>
      </w:pPr>
      <w:r>
        <w:separator/>
      </w:r>
    </w:p>
  </w:footnote>
  <w:footnote w:type="continuationSeparator" w:id="0">
    <w:p w:rsidR="00CF4004" w:rsidRDefault="00CF4004" w:rsidP="00503A21">
      <w:pPr>
        <w:spacing w:after="0" w:line="240" w:lineRule="auto"/>
      </w:pPr>
      <w:r>
        <w:continuationSeparator/>
      </w:r>
    </w:p>
  </w:footnote>
  <w:footnote w:id="1">
    <w:p w:rsidR="00503A21" w:rsidRPr="00EA35F6" w:rsidRDefault="00503A21" w:rsidP="00503A21">
      <w:pPr>
        <w:pStyle w:val="af4"/>
        <w:ind w:firstLine="708"/>
        <w:rPr>
          <w:rFonts w:ascii="Times New Roman" w:hAnsi="Times New Roman"/>
        </w:rPr>
      </w:pPr>
      <w:r w:rsidRPr="00EA35F6">
        <w:rPr>
          <w:rStyle w:val="af6"/>
          <w:rFonts w:ascii="Times New Roman" w:hAnsi="Times New Roman"/>
        </w:rPr>
        <w:footnoteRef/>
      </w:r>
      <w:r w:rsidRPr="00EA35F6">
        <w:rPr>
          <w:rFonts w:ascii="Times New Roman" w:hAnsi="Times New Roman"/>
        </w:rPr>
        <w:t xml:space="preserve"> Далее – ТХ.</w:t>
      </w:r>
    </w:p>
  </w:footnote>
  <w:footnote w:id="2">
    <w:p w:rsidR="00503A21" w:rsidRDefault="00503A21" w:rsidP="00503A21">
      <w:pPr>
        <w:pStyle w:val="af4"/>
        <w:ind w:firstLine="708"/>
      </w:pPr>
      <w:r w:rsidRPr="00EA35F6">
        <w:rPr>
          <w:rStyle w:val="af6"/>
          <w:rFonts w:ascii="Times New Roman" w:hAnsi="Times New Roman"/>
        </w:rPr>
        <w:footnoteRef/>
      </w:r>
      <w:r w:rsidRPr="00EA35F6">
        <w:rPr>
          <w:rFonts w:ascii="Times New Roman" w:hAnsi="Times New Roman"/>
        </w:rPr>
        <w:t xml:space="preserve"> Далее – ПБА.</w:t>
      </w:r>
    </w:p>
  </w:footnote>
  <w:footnote w:id="3">
    <w:p w:rsidR="00503A21" w:rsidRPr="008A6044" w:rsidRDefault="00503A21" w:rsidP="00503A21">
      <w:pPr>
        <w:pStyle w:val="af4"/>
        <w:rPr>
          <w:rFonts w:ascii="Times New Roman" w:hAnsi="Times New Roman"/>
        </w:rPr>
      </w:pPr>
      <w:r w:rsidRPr="008A6044">
        <w:rPr>
          <w:rStyle w:val="af6"/>
          <w:rFonts w:ascii="Times New Roman" w:hAnsi="Times New Roman"/>
        </w:rPr>
        <w:footnoteRef/>
      </w:r>
      <w:r w:rsidRPr="008A6044">
        <w:rPr>
          <w:rFonts w:ascii="Times New Roman" w:hAnsi="Times New Roman"/>
        </w:rPr>
        <w:t xml:space="preserve"> </w:t>
      </w:r>
      <w:proofErr w:type="gramStart"/>
      <w:r w:rsidRPr="008A6044">
        <w:rPr>
          <w:rFonts w:ascii="Times New Roman" w:hAnsi="Times New Roman"/>
        </w:rPr>
        <w:t xml:space="preserve">Под опасными вложениями понимаются источники радиоактивного излучения (далее - ИРИ), взрывные (зажигательные) устройства (далее - ВУ), травмирующие предметы, </w:t>
      </w:r>
      <w:r>
        <w:rPr>
          <w:rFonts w:ascii="Times New Roman" w:hAnsi="Times New Roman"/>
        </w:rPr>
        <w:t>токсичные химикаты</w:t>
      </w:r>
      <w:r w:rsidRPr="008A6044">
        <w:rPr>
          <w:rFonts w:ascii="Times New Roman" w:hAnsi="Times New Roman"/>
        </w:rPr>
        <w:t xml:space="preserve"> (далее -</w:t>
      </w:r>
      <w:r>
        <w:rPr>
          <w:rFonts w:ascii="Times New Roman" w:hAnsi="Times New Roman"/>
        </w:rPr>
        <w:t xml:space="preserve"> ТХ</w:t>
      </w:r>
      <w:r w:rsidRPr="008A6044">
        <w:rPr>
          <w:rFonts w:ascii="Times New Roman" w:hAnsi="Times New Roman"/>
        </w:rPr>
        <w:t>) и патоге</w:t>
      </w:r>
      <w:r w:rsidRPr="008A6044">
        <w:rPr>
          <w:rFonts w:ascii="Times New Roman" w:hAnsi="Times New Roman"/>
        </w:rPr>
        <w:t>н</w:t>
      </w:r>
      <w:r w:rsidRPr="008A6044">
        <w:rPr>
          <w:rFonts w:ascii="Times New Roman" w:hAnsi="Times New Roman"/>
        </w:rPr>
        <w:t>ные биологические агенты (далее - ПБА).</w:t>
      </w:r>
      <w:proofErr w:type="gramEnd"/>
    </w:p>
    <w:p w:rsidR="00503A21" w:rsidRDefault="00503A21" w:rsidP="00503A21">
      <w:pPr>
        <w:pStyle w:val="af4"/>
      </w:pPr>
    </w:p>
  </w:footnote>
  <w:footnote w:id="4">
    <w:p w:rsidR="00503A21" w:rsidRPr="006F1441" w:rsidRDefault="00503A21" w:rsidP="00503A21">
      <w:pPr>
        <w:pStyle w:val="a8"/>
        <w:spacing w:line="240" w:lineRule="auto"/>
        <w:ind w:left="20" w:firstLine="0"/>
        <w:rPr>
          <w:sz w:val="20"/>
          <w:szCs w:val="20"/>
        </w:rPr>
      </w:pPr>
      <w:r>
        <w:rPr>
          <w:rStyle w:val="af6"/>
        </w:rPr>
        <w:footnoteRef/>
      </w:r>
      <w:r w:rsidRPr="006F1441">
        <w:rPr>
          <w:sz w:val="20"/>
          <w:szCs w:val="20"/>
        </w:rPr>
        <w:t>Правила упаковки корреспонденции, подозрительной на наличие особо опасных химических веществ и пат</w:t>
      </w:r>
      <w:r w:rsidRPr="006F1441">
        <w:rPr>
          <w:sz w:val="20"/>
          <w:szCs w:val="20"/>
        </w:rPr>
        <w:t>о</w:t>
      </w:r>
      <w:r w:rsidRPr="006F1441">
        <w:rPr>
          <w:sz w:val="20"/>
          <w:szCs w:val="20"/>
        </w:rPr>
        <w:t>генных биологических агентов, сбора высыпавшихся веществ или пролившихся жидкостей и проведения дег</w:t>
      </w:r>
      <w:r w:rsidRPr="006F1441">
        <w:rPr>
          <w:sz w:val="20"/>
          <w:szCs w:val="20"/>
        </w:rPr>
        <w:t>а</w:t>
      </w:r>
      <w:r w:rsidRPr="006F1441">
        <w:rPr>
          <w:sz w:val="20"/>
          <w:szCs w:val="20"/>
        </w:rPr>
        <w:t>зационных (дезинфекционных) мероприятий</w:t>
      </w:r>
    </w:p>
    <w:p w:rsidR="00503A21" w:rsidRDefault="00503A21" w:rsidP="00503A21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B87AD2C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74D8"/>
    <w:multiLevelType w:val="multilevel"/>
    <w:tmpl w:val="8AAC8A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880350"/>
    <w:multiLevelType w:val="multilevel"/>
    <w:tmpl w:val="60AC13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D0014B"/>
    <w:multiLevelType w:val="hybridMultilevel"/>
    <w:tmpl w:val="AE9C11FC"/>
    <w:lvl w:ilvl="0" w:tplc="5B5C4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502F89"/>
    <w:multiLevelType w:val="hybridMultilevel"/>
    <w:tmpl w:val="D234CAC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6304934"/>
    <w:multiLevelType w:val="hybridMultilevel"/>
    <w:tmpl w:val="1D688110"/>
    <w:lvl w:ilvl="0" w:tplc="5B5C4C02">
      <w:start w:val="1"/>
      <w:numFmt w:val="bullet"/>
      <w:lvlText w:val="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>
    <w:nsid w:val="2D473D23"/>
    <w:multiLevelType w:val="hybridMultilevel"/>
    <w:tmpl w:val="48E03DC6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>
    <w:nsid w:val="38F37ABF"/>
    <w:multiLevelType w:val="hybridMultilevel"/>
    <w:tmpl w:val="96302E46"/>
    <w:lvl w:ilvl="0" w:tplc="5B5C4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7640E"/>
    <w:multiLevelType w:val="hybridMultilevel"/>
    <w:tmpl w:val="003EA268"/>
    <w:lvl w:ilvl="0" w:tplc="34D88A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E0289"/>
    <w:multiLevelType w:val="hybridMultilevel"/>
    <w:tmpl w:val="CD8E5832"/>
    <w:lvl w:ilvl="0" w:tplc="5B5C4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B05F2"/>
    <w:multiLevelType w:val="hybridMultilevel"/>
    <w:tmpl w:val="8196B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277AFB"/>
    <w:multiLevelType w:val="multilevel"/>
    <w:tmpl w:val="297A9D2C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>
    <w:nsid w:val="666F727B"/>
    <w:multiLevelType w:val="singleLevel"/>
    <w:tmpl w:val="57A6ECD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0">
    <w:nsid w:val="6BA72524"/>
    <w:multiLevelType w:val="hybridMultilevel"/>
    <w:tmpl w:val="FFFAE0D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1">
    <w:nsid w:val="6EA045E1"/>
    <w:multiLevelType w:val="multilevel"/>
    <w:tmpl w:val="F8940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F6F355B"/>
    <w:multiLevelType w:val="hybridMultilevel"/>
    <w:tmpl w:val="21DC4316"/>
    <w:lvl w:ilvl="0" w:tplc="5B5C4C02">
      <w:start w:val="1"/>
      <w:numFmt w:val="bullet"/>
      <w:lvlText w:val="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3">
    <w:nsid w:val="71F50A5A"/>
    <w:multiLevelType w:val="hybridMultilevel"/>
    <w:tmpl w:val="BD66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02B36"/>
    <w:multiLevelType w:val="singleLevel"/>
    <w:tmpl w:val="1E7CD4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5">
    <w:nsid w:val="7A513911"/>
    <w:multiLevelType w:val="hybridMultilevel"/>
    <w:tmpl w:val="2452B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151822"/>
    <w:multiLevelType w:val="multilevel"/>
    <w:tmpl w:val="7862D8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6"/>
  </w:num>
  <w:num w:numId="5">
    <w:abstractNumId w:val="11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9"/>
  </w:num>
  <w:num w:numId="11">
    <w:abstractNumId w:val="0"/>
  </w:num>
  <w:num w:numId="12">
    <w:abstractNumId w:val="7"/>
  </w:num>
  <w:num w:numId="13">
    <w:abstractNumId w:val="21"/>
  </w:num>
  <w:num w:numId="14">
    <w:abstractNumId w:val="18"/>
  </w:num>
  <w:num w:numId="15">
    <w:abstractNumId w:val="20"/>
  </w:num>
  <w:num w:numId="16">
    <w:abstractNumId w:val="9"/>
  </w:num>
  <w:num w:numId="17">
    <w:abstractNumId w:val="4"/>
  </w:num>
  <w:num w:numId="18">
    <w:abstractNumId w:val="23"/>
  </w:num>
  <w:num w:numId="19">
    <w:abstractNumId w:val="2"/>
  </w:num>
  <w:num w:numId="20">
    <w:abstractNumId w:val="26"/>
  </w:num>
  <w:num w:numId="21">
    <w:abstractNumId w:val="17"/>
  </w:num>
  <w:num w:numId="22">
    <w:abstractNumId w:val="25"/>
  </w:num>
  <w:num w:numId="23">
    <w:abstractNumId w:val="10"/>
  </w:num>
  <w:num w:numId="24">
    <w:abstractNumId w:val="6"/>
  </w:num>
  <w:num w:numId="25">
    <w:abstractNumId w:val="8"/>
  </w:num>
  <w:num w:numId="26">
    <w:abstractNumId w:val="2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A21"/>
    <w:rsid w:val="00503A21"/>
    <w:rsid w:val="00692B73"/>
    <w:rsid w:val="009E5181"/>
    <w:rsid w:val="00C040DF"/>
    <w:rsid w:val="00C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3A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A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3A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0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A2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A21"/>
    <w:rPr>
      <w:rFonts w:eastAsiaTheme="minorEastAsia"/>
      <w:lang w:eastAsia="ru-RU"/>
    </w:rPr>
  </w:style>
  <w:style w:type="paragraph" w:customStyle="1" w:styleId="ConsPlusNormal">
    <w:name w:val="ConsPlusNormal"/>
    <w:rsid w:val="00503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03A21"/>
    <w:pPr>
      <w:ind w:left="720"/>
      <w:contextualSpacing/>
    </w:pPr>
  </w:style>
  <w:style w:type="paragraph" w:styleId="a8">
    <w:name w:val="Body Text"/>
    <w:basedOn w:val="a"/>
    <w:link w:val="a9"/>
    <w:rsid w:val="00503A2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03A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503A21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503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503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503A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503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d">
    <w:name w:val="Hyperlink"/>
    <w:uiPriority w:val="99"/>
    <w:unhideWhenUsed/>
    <w:rsid w:val="00503A2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A2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rmal (Web)"/>
    <w:basedOn w:val="a"/>
    <w:rsid w:val="0050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03A21"/>
  </w:style>
  <w:style w:type="character" w:customStyle="1" w:styleId="style10">
    <w:name w:val="style10"/>
    <w:basedOn w:val="a0"/>
    <w:rsid w:val="00503A21"/>
  </w:style>
  <w:style w:type="paragraph" w:customStyle="1" w:styleId="rtecenter">
    <w:name w:val="rtecenter"/>
    <w:basedOn w:val="a"/>
    <w:rsid w:val="0050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503A21"/>
    <w:rPr>
      <w:b/>
      <w:bCs/>
    </w:rPr>
  </w:style>
  <w:style w:type="paragraph" w:customStyle="1" w:styleId="rtejustify">
    <w:name w:val="rtejustify"/>
    <w:basedOn w:val="a"/>
    <w:rsid w:val="0050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503A21"/>
    <w:rPr>
      <w:i/>
      <w:iCs/>
    </w:rPr>
  </w:style>
  <w:style w:type="character" w:customStyle="1" w:styleId="af3">
    <w:name w:val="Основной текст + Полужирный"/>
    <w:uiPriority w:val="99"/>
    <w:rsid w:val="00503A21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503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03A21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03A21"/>
    <w:rPr>
      <w:vertAlign w:val="superscript"/>
    </w:rPr>
  </w:style>
  <w:style w:type="character" w:customStyle="1" w:styleId="af7">
    <w:name w:val="Подпись к таблице_"/>
    <w:link w:val="af8"/>
    <w:uiPriority w:val="99"/>
    <w:locked/>
    <w:rsid w:val="00503A2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03A2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af8">
    <w:name w:val="Подпись к таблице"/>
    <w:basedOn w:val="a"/>
    <w:link w:val="af7"/>
    <w:uiPriority w:val="99"/>
    <w:rsid w:val="00503A21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03A21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21">
    <w:name w:val="Основной текст (21)_"/>
    <w:link w:val="210"/>
    <w:uiPriority w:val="99"/>
    <w:locked/>
    <w:rsid w:val="00503A21"/>
    <w:rPr>
      <w:rFonts w:ascii="Corbel" w:hAnsi="Corbel" w:cs="Corbel"/>
      <w:noProof/>
      <w:sz w:val="35"/>
      <w:szCs w:val="35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503A2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03A21"/>
    <w:pPr>
      <w:shd w:val="clear" w:color="auto" w:fill="FFFFFF"/>
      <w:spacing w:after="0" w:line="293" w:lineRule="exact"/>
      <w:ind w:firstLine="500"/>
      <w:jc w:val="both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  <w:style w:type="paragraph" w:customStyle="1" w:styleId="210">
    <w:name w:val="Основной текст (21)"/>
    <w:basedOn w:val="a"/>
    <w:link w:val="21"/>
    <w:uiPriority w:val="99"/>
    <w:rsid w:val="00503A21"/>
    <w:pPr>
      <w:shd w:val="clear" w:color="auto" w:fill="FFFFFF"/>
      <w:spacing w:after="0" w:line="240" w:lineRule="atLeast"/>
    </w:pPr>
    <w:rPr>
      <w:rFonts w:ascii="Corbel" w:eastAsiaTheme="minorHAnsi" w:hAnsi="Corbel" w:cs="Corbel"/>
      <w:noProof/>
      <w:sz w:val="35"/>
      <w:szCs w:val="35"/>
      <w:lang w:eastAsia="en-US"/>
    </w:rPr>
  </w:style>
  <w:style w:type="paragraph" w:customStyle="1" w:styleId="Default">
    <w:name w:val="Default"/>
    <w:rsid w:val="00503A2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nsPlusTitle">
    <w:name w:val="ConsPlusTitle"/>
    <w:rsid w:val="00503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503A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5629</Words>
  <Characters>32089</Characters>
  <Application>Microsoft Office Word</Application>
  <DocSecurity>0</DocSecurity>
  <Lines>267</Lines>
  <Paragraphs>75</Paragraphs>
  <ScaleCrop>false</ScaleCrop>
  <Company/>
  <LinksUpToDate>false</LinksUpToDate>
  <CharactersWithSpaces>37643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2021-02-12T07:26:00Z</dcterms:created>
  <dcterms:modified xsi:type="dcterms:W3CDTF">2021-02-12T07:26:00Z</dcterms:modified>
</cp:coreProperties>
</file>