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9B" w:rsidRPr="00D23F48" w:rsidRDefault="00FC579B" w:rsidP="00FC5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48">
        <w:rPr>
          <w:rFonts w:ascii="Times New Roman" w:hAnsi="Times New Roman" w:cs="Times New Roman"/>
          <w:b/>
          <w:sz w:val="28"/>
          <w:szCs w:val="28"/>
        </w:rPr>
        <w:t>Увлечение пиротехническими и взрывоопасными веществами</w:t>
      </w:r>
    </w:p>
    <w:p w:rsidR="00FC579B" w:rsidRPr="00D23F48" w:rsidRDefault="00FC579B" w:rsidP="00FC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79B" w:rsidRPr="00D23F48" w:rsidRDefault="00FC579B" w:rsidP="00FC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 xml:space="preserve">Очень часто с террористическими проявлениями граничат увлечения пиротехническими составами и взрывчатыми веществами. Сами по себе увлечения пиротехническими составами, взрывоопасными и легковоспламеняющимися веществами представляют </w:t>
      </w:r>
      <w:proofErr w:type="gramStart"/>
      <w:r w:rsidRPr="00D23F48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D23F48">
        <w:rPr>
          <w:rFonts w:ascii="Times New Roman" w:hAnsi="Times New Roman" w:cs="Times New Roman"/>
          <w:sz w:val="28"/>
          <w:szCs w:val="28"/>
        </w:rPr>
        <w:t xml:space="preserve"> как для подростка, так и для окружающих. Помимо увлечения веществами, которые сами по себе способны взрываться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F48">
        <w:rPr>
          <w:rFonts w:ascii="Times New Roman" w:hAnsi="Times New Roman" w:cs="Times New Roman"/>
          <w:sz w:val="28"/>
          <w:szCs w:val="28"/>
        </w:rPr>
        <w:t xml:space="preserve"> существует увлечение различного рода поджогами, которое в сети интернет развивается как самостоятельная субкультура «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пироманов</w:t>
      </w:r>
      <w:proofErr w:type="spellEnd"/>
      <w:r w:rsidRPr="00D23F48">
        <w:rPr>
          <w:rFonts w:ascii="Times New Roman" w:hAnsi="Times New Roman" w:cs="Times New Roman"/>
          <w:sz w:val="28"/>
          <w:szCs w:val="28"/>
        </w:rPr>
        <w:t>». Её представители обсуждают и обмениваются на страницах тематических сообществ и групп информационными материалами о совершённых поджогах (в том числе, устроенных иными лицами), а также обсуждают способы создания и усовершенствования пиротехнических составов и взрывчатых веществ.</w:t>
      </w:r>
    </w:p>
    <w:p w:rsidR="00FC579B" w:rsidRPr="00D23F48" w:rsidRDefault="00FC579B" w:rsidP="00FC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 xml:space="preserve">В своей лексике и информационных материалах сети интернет представители данной субкультуры используют своеобразный разговорный сленг, названия химических веществ и составов. </w:t>
      </w:r>
      <w:proofErr w:type="gramStart"/>
      <w:r w:rsidRPr="00D23F48">
        <w:rPr>
          <w:rFonts w:ascii="Times New Roman" w:hAnsi="Times New Roman" w:cs="Times New Roman"/>
          <w:sz w:val="28"/>
          <w:szCs w:val="28"/>
        </w:rPr>
        <w:t xml:space="preserve">Наиболее распространёнными названиями веществ и составов являются: 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гексаметилентрипероксиддиамин</w:t>
      </w:r>
      <w:proofErr w:type="spellEnd"/>
      <w:r w:rsidRPr="00D23F48">
        <w:rPr>
          <w:rFonts w:ascii="Times New Roman" w:hAnsi="Times New Roman" w:cs="Times New Roman"/>
          <w:sz w:val="28"/>
          <w:szCs w:val="28"/>
        </w:rPr>
        <w:t xml:space="preserve"> (ГМТД, 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D23F48">
        <w:rPr>
          <w:rFonts w:ascii="Times New Roman" w:hAnsi="Times New Roman" w:cs="Times New Roman"/>
          <w:sz w:val="28"/>
          <w:szCs w:val="28"/>
        </w:rPr>
        <w:t xml:space="preserve"> уротропина), «Киса», «Дана», аммонал, 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гексоген</w:t>
      </w:r>
      <w:proofErr w:type="spellEnd"/>
      <w:r w:rsidRPr="00D23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октоген</w:t>
      </w:r>
      <w:proofErr w:type="spellEnd"/>
      <w:r w:rsidRPr="00D23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триперикись</w:t>
      </w:r>
      <w:proofErr w:type="spellEnd"/>
      <w:r w:rsidRPr="00D23F48">
        <w:rPr>
          <w:rFonts w:ascii="Times New Roman" w:hAnsi="Times New Roman" w:cs="Times New Roman"/>
          <w:sz w:val="28"/>
          <w:szCs w:val="28"/>
        </w:rPr>
        <w:t xml:space="preserve"> ацетона, ТА, ТД, гремучая ртуть, тротил, 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нитрометан</w:t>
      </w:r>
      <w:proofErr w:type="spellEnd"/>
      <w:r w:rsidRPr="00D23F48">
        <w:rPr>
          <w:rFonts w:ascii="Times New Roman" w:hAnsi="Times New Roman" w:cs="Times New Roman"/>
          <w:sz w:val="28"/>
          <w:szCs w:val="28"/>
        </w:rPr>
        <w:t>, «коктейли Молотова», напалм и т.д.</w:t>
      </w:r>
      <w:proofErr w:type="gramEnd"/>
      <w:r w:rsidRPr="00D23F48">
        <w:rPr>
          <w:rFonts w:ascii="Times New Roman" w:hAnsi="Times New Roman" w:cs="Times New Roman"/>
          <w:sz w:val="28"/>
          <w:szCs w:val="28"/>
        </w:rPr>
        <w:t xml:space="preserve"> Также широкое распространение в сети Интернет имеют различные информационные материалы, в которых содержатся инструкции по изготовлению взрывчатых веществ, взрывных устройств, легковоспламеняющихся смесей и пиротехнических составов, а также результаты их применения.</w:t>
      </w:r>
    </w:p>
    <w:p w:rsidR="00FC579B" w:rsidRPr="00D23F48" w:rsidRDefault="00FC579B" w:rsidP="00FC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Интерес к субкультуре «</w:t>
      </w:r>
      <w:proofErr w:type="spellStart"/>
      <w:r w:rsidRPr="00D23F48">
        <w:rPr>
          <w:rFonts w:ascii="Times New Roman" w:hAnsi="Times New Roman" w:cs="Times New Roman"/>
          <w:sz w:val="28"/>
          <w:szCs w:val="28"/>
        </w:rPr>
        <w:t>пироманов</w:t>
      </w:r>
      <w:proofErr w:type="spellEnd"/>
      <w:r w:rsidRPr="00D23F48">
        <w:rPr>
          <w:rFonts w:ascii="Times New Roman" w:hAnsi="Times New Roman" w:cs="Times New Roman"/>
          <w:sz w:val="28"/>
          <w:szCs w:val="28"/>
        </w:rPr>
        <w:t>» может быть обусловлен как интересом к химии и одним из наиболее зрелищных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48">
        <w:rPr>
          <w:rFonts w:ascii="Times New Roman" w:hAnsi="Times New Roman" w:cs="Times New Roman"/>
          <w:sz w:val="28"/>
          <w:szCs w:val="28"/>
        </w:rPr>
        <w:t xml:space="preserve">ее применения, так и иными внутренними психологическими факторами, которые </w:t>
      </w:r>
      <w:proofErr w:type="gramStart"/>
      <w:r w:rsidRPr="00D23F48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23F48">
        <w:rPr>
          <w:rFonts w:ascii="Times New Roman" w:hAnsi="Times New Roman" w:cs="Times New Roman"/>
          <w:sz w:val="28"/>
          <w:szCs w:val="28"/>
        </w:rPr>
        <w:t xml:space="preserve"> спровоцированы увлечениями противоправного характера, в том числе и террористического, или могут привести подростка к таким увлечениям. </w:t>
      </w:r>
    </w:p>
    <w:p w:rsidR="00FC579B" w:rsidRPr="00D23F48" w:rsidRDefault="00FC579B" w:rsidP="00FC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9B" w:rsidRPr="00D23F48" w:rsidRDefault="00FC579B" w:rsidP="00FC57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F48">
        <w:rPr>
          <w:rFonts w:ascii="Times New Roman" w:hAnsi="Times New Roman" w:cs="Times New Roman"/>
          <w:b/>
          <w:sz w:val="28"/>
          <w:szCs w:val="28"/>
        </w:rPr>
        <w:t>«АУЕ»</w:t>
      </w:r>
    </w:p>
    <w:p w:rsidR="00FC579B" w:rsidRPr="00D23F48" w:rsidRDefault="00FC579B" w:rsidP="00FC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79B" w:rsidRPr="00D23F48" w:rsidRDefault="00FC579B" w:rsidP="00FC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Ещё одним деструктивным направлением молодёжных субкультур, получившим широкое распространение в сети Интернет, является романтизация криминального образа жизни, воровских понятий и уголовного мировоззрения. Суть идеологии данной субкультуры заключается в противопоставлении представителей субкультуры иным членам общества, живущим «не по понятиям». Таким образом, сторонники данной субкультуры автоматически причисляют себя к некой группе «правильных» людей, а идеология романтизации криминального образа жизни может привести к ощущению дозволенности совершения преступных посягательств.</w:t>
      </w:r>
    </w:p>
    <w:p w:rsidR="00FC579B" w:rsidRPr="00D23F48" w:rsidRDefault="00FC579B" w:rsidP="00FC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lastRenderedPageBreak/>
        <w:t>Название субкультуры «АУЕ» произошло от сокращения «арестантский уклад един», «арестантское уголовное единство» или иных вариантов. В информационных материалах пользователей, сообществ и групп в социальных сетях, пропагандирующих субкультуру «АУЕ» встречаются жаргонные слова и выражения, свойственные криминальной среде. Большое внимание уделяется изображению различных татуировок, наносимых лицам, осужденным к отбыванию наказаний в виде лишения свободы.</w:t>
      </w:r>
    </w:p>
    <w:p w:rsidR="00FC579B" w:rsidRPr="00D23F48" w:rsidRDefault="00FC579B" w:rsidP="00FC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 xml:space="preserve">Помимо романтизации криминального образа жизни, представителями данной субкультуры обсуждаются вопросы противостояния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3F48">
        <w:rPr>
          <w:rFonts w:ascii="Times New Roman" w:hAnsi="Times New Roman" w:cs="Times New Roman"/>
          <w:sz w:val="28"/>
          <w:szCs w:val="28"/>
        </w:rPr>
        <w:t>режиму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D23F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23F48">
        <w:rPr>
          <w:rFonts w:ascii="Times New Roman" w:hAnsi="Times New Roman" w:cs="Times New Roman"/>
          <w:sz w:val="28"/>
          <w:szCs w:val="28"/>
        </w:rPr>
        <w:t xml:space="preserve">школьному, семейному, государственному и т.д.), как подражание осужденным, противостоящим тюремному </w:t>
      </w:r>
      <w:r>
        <w:rPr>
          <w:rFonts w:ascii="Times New Roman" w:hAnsi="Times New Roman" w:cs="Times New Roman"/>
          <w:sz w:val="28"/>
          <w:szCs w:val="28"/>
        </w:rPr>
        <w:t>распорядку. В</w:t>
      </w:r>
      <w:r w:rsidRPr="00D23F48">
        <w:rPr>
          <w:rFonts w:ascii="Times New Roman" w:hAnsi="Times New Roman" w:cs="Times New Roman"/>
          <w:sz w:val="28"/>
          <w:szCs w:val="28"/>
        </w:rPr>
        <w:t xml:space="preserve"> информационных материалах представителей данной субкультуры можно часто встретить выражения и материалы, создающие негативный образ сотрудников правоохранительных органов, презрительного к ним отношения, а также призывы к неповиновению их законным требованиям. Однако</w:t>
      </w:r>
      <w:proofErr w:type="gramStart"/>
      <w:r w:rsidRPr="00D23F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3F48">
        <w:rPr>
          <w:rFonts w:ascii="Times New Roman" w:hAnsi="Times New Roman" w:cs="Times New Roman"/>
          <w:sz w:val="28"/>
          <w:szCs w:val="28"/>
        </w:rPr>
        <w:t xml:space="preserve"> не все представители имеют криминальный опыт, но пропагандируют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3F48">
        <w:rPr>
          <w:rFonts w:ascii="Times New Roman" w:hAnsi="Times New Roman" w:cs="Times New Roman"/>
          <w:sz w:val="28"/>
          <w:szCs w:val="28"/>
        </w:rPr>
        <w:t>головное мировоззрение, что часто выражается во фразах: «Я не вор,</w:t>
      </w:r>
      <w:r>
        <w:rPr>
          <w:rFonts w:ascii="Times New Roman" w:hAnsi="Times New Roman" w:cs="Times New Roman"/>
          <w:sz w:val="28"/>
          <w:szCs w:val="28"/>
        </w:rPr>
        <w:t xml:space="preserve"> но живу по воровским законам». П</w:t>
      </w:r>
      <w:r w:rsidRPr="00D23F48">
        <w:rPr>
          <w:rFonts w:ascii="Times New Roman" w:hAnsi="Times New Roman" w:cs="Times New Roman"/>
          <w:sz w:val="28"/>
          <w:szCs w:val="28"/>
        </w:rPr>
        <w:t>редставители субкультуры «АУЕ» зачастую используют в информационных материалах аудиозаписи, пропагандирующие и романтизирующие криминальный образ жизни, которые могут быть отнесены, в том числе ошибочно, к категории «шансон».</w:t>
      </w:r>
    </w:p>
    <w:p w:rsidR="00FC579B" w:rsidRPr="00D23F48" w:rsidRDefault="00FC579B" w:rsidP="00FC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48">
        <w:rPr>
          <w:rFonts w:ascii="Times New Roman" w:hAnsi="Times New Roman" w:cs="Times New Roman"/>
          <w:sz w:val="28"/>
          <w:szCs w:val="28"/>
        </w:rPr>
        <w:t>Опасность распространения такой идеологии молодёжной среде может заключаться в развитии у подростка ошибочного представления о криминальном образе жизни, а также привития ему идеологии противопоставления себя «режиму» (школьному, семейному, государственному и т.д.), а также дозволенности совершения преступлений.</w:t>
      </w:r>
    </w:p>
    <w:p w:rsidR="00FC579B" w:rsidRDefault="00FC579B" w:rsidP="00FC579B"/>
    <w:p w:rsidR="009E5181" w:rsidRDefault="009E5181"/>
    <w:sectPr w:rsidR="009E5181" w:rsidSect="009E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79B"/>
    <w:rsid w:val="00692B73"/>
    <w:rsid w:val="009E5181"/>
    <w:rsid w:val="00EF34D5"/>
    <w:rsid w:val="00FC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2021-02-12T07:36:00Z</dcterms:created>
  <dcterms:modified xsi:type="dcterms:W3CDTF">2021-02-12T07:36:00Z</dcterms:modified>
</cp:coreProperties>
</file>