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78C" w:rsidRDefault="00055EF5" w:rsidP="00654F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EF5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</w:p>
    <w:p w:rsidR="00C8078C" w:rsidRDefault="00055EF5" w:rsidP="00055E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EF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C8078C" w:rsidRDefault="00055EF5" w:rsidP="00055E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EF5">
        <w:rPr>
          <w:rFonts w:ascii="Times New Roman" w:hAnsi="Times New Roman" w:cs="Times New Roman"/>
          <w:sz w:val="28"/>
          <w:szCs w:val="28"/>
        </w:rPr>
        <w:t xml:space="preserve">«Центр детского творчества «Юность» </w:t>
      </w:r>
    </w:p>
    <w:p w:rsidR="00C8078C" w:rsidRDefault="00C8078C" w:rsidP="00055E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Дзержинского района 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EF5">
        <w:rPr>
          <w:rFonts w:ascii="Times New Roman" w:hAnsi="Times New Roman" w:cs="Times New Roman"/>
          <w:sz w:val="28"/>
          <w:szCs w:val="28"/>
        </w:rPr>
        <w:t>г. Перми</w:t>
      </w:r>
    </w:p>
    <w:p w:rsid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54F0E" w:rsidRPr="00055EF5" w:rsidRDefault="00654F0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54F0E" w:rsidRDefault="00654F0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54F0E" w:rsidRPr="00055EF5" w:rsidRDefault="00654F0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0F17" w:rsidRDefault="00120F17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44"/>
          <w:szCs w:val="44"/>
          <w:lang w:eastAsia="ru-RU"/>
        </w:rPr>
      </w:pPr>
      <w:r w:rsidRPr="00120F17">
        <w:rPr>
          <w:rFonts w:ascii="Arial" w:eastAsia="Times New Roman" w:hAnsi="Arial" w:cs="Arial"/>
          <w:b/>
          <w:bCs/>
          <w:color w:val="002060"/>
          <w:sz w:val="44"/>
          <w:szCs w:val="44"/>
          <w:lang w:eastAsia="ru-RU"/>
        </w:rPr>
        <w:t xml:space="preserve">Методические рекомендации </w:t>
      </w:r>
    </w:p>
    <w:p w:rsidR="00055EF5" w:rsidRPr="00055EF5" w:rsidRDefault="00120F17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0F17">
        <w:rPr>
          <w:rFonts w:ascii="Arial" w:eastAsia="Times New Roman" w:hAnsi="Arial" w:cs="Arial"/>
          <w:b/>
          <w:bCs/>
          <w:color w:val="002060"/>
          <w:sz w:val="44"/>
          <w:szCs w:val="44"/>
          <w:lang w:eastAsia="ru-RU"/>
        </w:rPr>
        <w:t xml:space="preserve">«Подготовка команды по </w:t>
      </w:r>
      <w:proofErr w:type="spellStart"/>
      <w:r w:rsidRPr="00120F17">
        <w:rPr>
          <w:rFonts w:ascii="Arial" w:eastAsia="Times New Roman" w:hAnsi="Arial" w:cs="Arial"/>
          <w:b/>
          <w:bCs/>
          <w:color w:val="002060"/>
          <w:sz w:val="44"/>
          <w:szCs w:val="44"/>
          <w:lang w:eastAsia="ru-RU"/>
        </w:rPr>
        <w:t>Черлидингу</w:t>
      </w:r>
      <w:proofErr w:type="spellEnd"/>
      <w:r>
        <w:rPr>
          <w:rFonts w:ascii="Arial" w:eastAsia="Times New Roman" w:hAnsi="Arial" w:cs="Arial"/>
          <w:b/>
          <w:bCs/>
          <w:color w:val="002060"/>
          <w:sz w:val="44"/>
          <w:szCs w:val="44"/>
          <w:lang w:eastAsia="ru-RU"/>
        </w:rPr>
        <w:t>»</w:t>
      </w:r>
      <w:r w:rsidR="00055EF5" w:rsidRPr="00055EF5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143625" cy="3161665"/>
            <wp:effectExtent l="0" t="0" r="9525" b="635"/>
            <wp:docPr id="1" name="Рисунок 1" descr="hello_html_m6923e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923e7a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Default="00055EF5" w:rsidP="00055E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>Тренер-преподаватель: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>Корешкова</w:t>
      </w:r>
      <w:proofErr w:type="spellEnd"/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 xml:space="preserve"> Виктория Михайловна </w:t>
      </w: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654F0E" w:rsidRDefault="00654F0E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5EF5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Пермь </w:t>
      </w:r>
      <w:proofErr w:type="gramStart"/>
      <w:r w:rsidRPr="00055EF5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г</w:t>
      </w:r>
      <w:proofErr w:type="gramEnd"/>
      <w:r w:rsidRPr="00055EF5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5EF5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201</w:t>
      </w:r>
      <w:r w:rsidR="00654F0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8</w:t>
      </w:r>
    </w:p>
    <w:p w:rsidR="00654F0E" w:rsidRDefault="00654F0E">
      <w:pPr>
        <w:rPr>
          <w:rFonts w:ascii="Arial" w:eastAsia="Times New Roman" w:hAnsi="Arial" w:cs="Arial"/>
          <w:b/>
          <w:bCs/>
          <w:color w:val="00000A"/>
          <w:lang w:eastAsia="ru-RU"/>
        </w:rPr>
      </w:pPr>
      <w:r>
        <w:rPr>
          <w:rFonts w:ascii="Arial" w:eastAsia="Times New Roman" w:hAnsi="Arial" w:cs="Arial"/>
          <w:b/>
          <w:bCs/>
          <w:color w:val="00000A"/>
          <w:lang w:eastAsia="ru-RU"/>
        </w:rPr>
        <w:br w:type="page"/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A"/>
          <w:lang w:eastAsia="ru-RU"/>
        </w:rPr>
        <w:lastRenderedPageBreak/>
        <w:t>С</w:t>
      </w:r>
      <w:r w:rsidRPr="00055EF5">
        <w:rPr>
          <w:rFonts w:ascii="Arial" w:eastAsia="Times New Roman" w:hAnsi="Arial" w:cs="Arial"/>
          <w:b/>
          <w:bCs/>
          <w:color w:val="00000A"/>
          <w:lang w:eastAsia="ru-RU"/>
        </w:rPr>
        <w:t>ОДЕРЖАНИЕ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1. Историческая справка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2.Пояснительная записка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3 Основные термины черлидинга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 xml:space="preserve">4.Обучение базовым движениям в </w:t>
      </w:r>
      <w:proofErr w:type="spellStart"/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черлидинге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5.Характеристики спортивных соревнований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 xml:space="preserve">6. Разучивание </w:t>
      </w:r>
      <w:proofErr w:type="spellStart"/>
      <w:r w:rsidRPr="00055EF5">
        <w:rPr>
          <w:rFonts w:ascii="Arial" w:eastAsia="Times New Roman" w:hAnsi="Arial" w:cs="Arial"/>
          <w:color w:val="00000A"/>
          <w:sz w:val="36"/>
          <w:szCs w:val="36"/>
          <w:lang w:eastAsia="ru-RU"/>
        </w:rPr>
        <w:t>кричалок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>1.Историческая справка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Древней Греции зрители активно поддерживали бегунов во время Олимпийских игр. В 1860-ые годы в студенческой среде в Великобритании стало модным подбадривать спортсменов во время соревнований, и вскоре это веяние распространилось и в Соединенных Штатах. Первый клуб групп поддержки был организован в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Нью Джерси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Принстонском Университете в 1865 году, там же прозвучала и первая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кричалка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 xml:space="preserve">"Rah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rahrah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 xml:space="preserve">Tiger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TigerTiger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 xml:space="preserve">Sis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sissis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 xml:space="preserve">Boom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boomboom</w:t>
      </w:r>
      <w:proofErr w:type="spellEnd"/>
    </w:p>
    <w:p w:rsidR="00055EF5" w:rsidRPr="00C8078C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C8078C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Aaaahhhhh</w:t>
      </w:r>
      <w:proofErr w:type="spellEnd"/>
      <w:r w:rsidRPr="00C8078C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078C">
        <w:rPr>
          <w:rFonts w:ascii="Arial" w:eastAsia="Times New Roman" w:hAnsi="Arial" w:cs="Arial"/>
          <w:color w:val="00000A"/>
          <w:sz w:val="27"/>
          <w:szCs w:val="27"/>
          <w:lang w:val="en-US" w:eastAsia="ru-RU"/>
        </w:rPr>
        <w:t>Princeton! Princeton!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Princeton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!"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Говорят, на одной футбольной игре 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Принстоне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Томас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Пиблер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собрал шесть человек, которые выстроились перед трибунами со студентами и в течение всей игры скандировали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кричалки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, побуждая остальных зрителей болеть за любимую команду.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Но годом зарождения черлидинга принято все же считать 1898. В этом году у футбольной команды Миннесотского Университета сезон явно не складывался. И тогда один из самых инициативных фанатов решил пожаловаться в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the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Ariel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 В своем Официальном Письме Университета Миннесоты он писал: "Все кричали: Держитесь, не падайте духом, и мы победим!" и "Говорю вам, дайте нам группу поддержки, и нас нельзя будет сломить".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Таким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образом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Соединенных Штатах зародился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. Вначале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был более популярен среди мужчин. Однако, когда в связи со 2-ой Мировой войной на фронт ушло воевать огромное количество мужчин, ситуация резко изменилась, теперь более 90%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составляли женщины.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1920 году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пополнился двумя нововведениями: барабаны и дудки. С ростом популярности футбола росла и популярность черлидинга.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Активное участие 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женщин началось в 20-х годах прошлого столетия. В Университете Миннесоты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ввели в свои программы элементы гимнастики и прыжки, а идея отводить специальный сектор для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принадлежит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ЛиндлиБотвеллу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из Университета Штата Орегон.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1948 году Лоренс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ХаркиХаркимер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(основатель индустрии групп поддержки) организовал первый лагерь для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это состоялось в Университете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Хантсвилль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Сэм Хьюстон, где приняли участие 52 девушки. Тогда же была основана первая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черлидинговая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организация - Национальная Организация Черлидинга.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1950-х годах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стали проводить 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коллеждах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специальные семинары, на которых преподавали всем желающим основы этого вида спорта.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 xml:space="preserve">Современный виниловый помпон изобрел Фред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Гастофф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1965 году, и представил Международной Организации Черлидинга. "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Bruin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High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Step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" стиль программы с помпонами был усовершенствован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черлидерамииз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UCLA</w:t>
      </w:r>
      <w:proofErr w:type="spellEnd"/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и Международной Организацией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1980 году были установлены официальные стандарты и правила безопасности, которые запрещали некоторые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травмоопасные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кувырки и пирамиды. Соревнования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среди юниоров и взрослых команд проводились уже по всем Соединенным Штатам. Этот вид спорта стал развиваться в национальных масштабах, стали появляться специальные курсы и тренеры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Сегодня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- это быстроразвивающийся сегмент спортивной и развлекательной индустрии. Отчасти в ответ на "интернационализацию" баскетбола и американского футбола,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стал самостоятельным международным видом спорта: в таких странах, как Япония, Финляндия, Норвегия, Германия, Россия, Австралия, Канада и Мексика он активно развивается и процветает.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Во время летних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черлидинговых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лагерей было предложено обучать специалистов-тренеров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. Несколько колледжей предложили создать факультет по этой дисциплине с последующим четырехлетним обучением.1980-ые: По всей Америке прошли соревнования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среди юниоров и взрослых команд из средних школ и колледжей. В Соединенных Штатах по инициативе I.C.F. были открыты тренерские факультеты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стали неотъемлемой частью социальной жизни людей. Они получили признание общественности,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был назван одним из важнейших школьных видов спорта, для поддержания и поощрения в подрастающем поколении энтузиазма, позитивного отношения к окружающему их миру, а также залогом командного духа в школьном сообществе.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2001 году была основана Международная федерация черлидинга (IFC), куда впоследствии, помимо стран-членов европейской ассоциации, вошла Япония - страна, где в 2001 в г. Токио состоялся первый чемпионат мира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История развития российских фестивалей и соревнований по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России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существует относительно недавно. Свое начало он получил одновременно с появлением у нас американского футбола. Первая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черлидинговая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команда в нашей стране была создана в 1996 году при Детской Лиге американского футбола (ДЛАФ). Вскоре интерес у девочек к оригинальному виду спорта настолько возрос, что в январе 1998 года появилась Автономная некоммерческая организация Досуговый Клуб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"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Ассоль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",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учрежденный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ДЛАФ, главной задачей которого стало развитие программы Группы поддержки спортивных команд. В августе 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>1999 года по инициативе Клуба "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Ассоль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" была зарегистрирована РОО "Федерация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- группы поддержки спортивных команд". Популярность черлидинга продолжала стремительно расти, уже в 1999 году во Дворце Спорта "Динамо" состоялись первые соревнования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 Кубок Федерации. Впоследствии эти соревнования стали проводиться ежегодно по определенной программе.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2.Пояснительная записка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данном методическом пособие представлена модель построения системы тренировок, содержание соревнований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, программный материал для подготовки обучающихся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.</w:t>
      </w:r>
      <w:proofErr w:type="gramEnd"/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Черлидингове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программы – спортивные выступления с музыкальнымсопровождением. Программы включают в себя обязательные элементы (прыжки,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кричалки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пирамиды,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чир-дансы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, элементы акробатики), и с</w:t>
      </w:r>
      <w:r w:rsidR="002759BE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т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роятся на основе базовых движений черлидинга. Базовые движения – положения рук, имеющие свои названия, выполняются четко и резко. Построение программы на основе базовых движений позволяет добиться высокой синхронности.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ОСНОВНЫЕ ТЕРМИНЫ ЧЕРЛИДИНГА</w:t>
      </w:r>
    </w:p>
    <w:p w:rsidR="00055EF5" w:rsidRPr="00055EF5" w:rsidRDefault="00055EF5" w:rsidP="00275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(Данный словарь объясняет значение встречающихся в Правилах терминов)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Акробатика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–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лю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бые акробатические и гимнастические элементы, выполняемые на полу.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Флайер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– спортсмен, не имеющий прямого контакта с соревновательной поверхностью и находящийся на верхнем уровне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/пирамиды.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– подъем одного или более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Пирамида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– два или более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соединенные между собой, а так же любой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3 уровня.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Групповые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– название дисциплины.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Групповые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стантымикс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- название дисциплины.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Чир-Микс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- название дисциплины.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Чир: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Значение 1 – название дисциплины,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Значение 2</w:t>
      </w: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-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речевка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передающая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информацию о команде.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Чир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Данс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 (Чир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Данс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 Фристайл)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- название дисциплины.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Чир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Данс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- короткий хореографический блок в программах дисциплин ЧИР и ЧИР-МИКС.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Лип</w:t>
      </w:r>
      <w:proofErr w:type="gram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–– 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прыжок в шпагат в программе дисциплины ЧИР ДАНС (ЧИР ДАНС ФРИСТАЙЛ).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Чир-прыжки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– Особый вид прыжков в программах дисциплин ЧИР ДАНС (ЧИР ДАНС ФРИСТАЙЛ), ЧИР, ЧИР-МИКС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База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– спортсмен, удерживающий вес напрямую и находящийся в контакте с соревновательной поверхностью.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 xml:space="preserve">Партнерский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Значение 1 -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 одиночной базой;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Значение 2 - название дисциплины.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Пируэт -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вращение на одной ноге в программе дисциплины ЧИР ДАНС (ЧИР ДАНС ФРИСТАЙЛ).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Средства агитации -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атрибуты/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аксессуары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используемые в программах дисциплин ЧИР, ЧИР-МИКС, ЧИР ДАНС (ЧИР ДАНС ФРИСТАЙЛ).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Помпоны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– атрибут/аксессуар обязательный для использования в программе дисциплины ЧИР ДАНС (ЧИР ДАНС ФРИСТАЙЛ).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Риппл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– одно и то же движение, выполняемое одним человеком или одной линией, следуемое сразу же за выполнением этого же движения другим человеком или линией.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Споттер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– страхующий. Все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должны поддерживать визуальный контакт 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. Есть 2 вида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1)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Внутреннийспоттер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– является членом команды, отвечает за безопасность зоны «</w:t>
      </w:r>
      <w:proofErr w:type="spellStart"/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голова-плечи</w:t>
      </w:r>
      <w:proofErr w:type="spellEnd"/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»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. Внутренний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может помогать контролировать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/пирамиду, но не должен обеспечивать основную поддержку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или пирамиды.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2)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Внешнийспоттер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– не может быть членом команды. Внешние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не должны участвовать в программе и не могут поддерживать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пирамиды, но отвечают за безопасность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Спуск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– сход спортсмена, не являющегося «Базой», со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/пирамиды на пол.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Чант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– короткая повторяющаяся несколько раз подряд фраза, с целью получения отклика от зрителей.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Групповые смешанные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GroupStunt-Mixed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- название номинации, в которой участвует 5 спортсменов (1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), хотя бы один из которых мужского пола.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Кетчер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 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Catcher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спортсмен, отвечающий за прием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спускающегосяфлайера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Кредл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Cradle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- способ приёма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базами в открытой V позиции.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Либерти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Liberty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положение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стоит на одной ноге)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Маунтер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Mounter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спортсмен, занимающий второй уровень пирамиды между базой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, не имеющий контакта с соревновательной поверхностью.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Медвежий захват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BearHug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способ приема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прямым (вертикальным) спуском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Основная база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MainBase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) – спортсмен, удерживающий вес напрямую и находящийся в контакте с соревновательной поверхностью.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Партнерскийстант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- поддержка с подъемом или выбросом одного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 одиночной базы.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Переходный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Transitionalstunt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Движения, направленные на переход от одного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к другому.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Высота/уровень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переходногостанта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могут на очень короткое время превышать допустимые правилами нормы.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 xml:space="preserve">Поп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ап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Pop-up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способ спуска, при котором базы с силой выталкивают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руками.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Поп-даун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Pop-down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способ спуска, при котором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освобождается от контакта с базами и опускается прямо на пол.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Спуск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Dismount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сход со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стационарногостанта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/пирамиды на пол или на пол через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кредл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Той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флип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Toeflip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–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или способ подъема, при котором одна или несколько баз используют руки как платформу для захода, чтобы выбросить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воздух, при этом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делает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сальтовые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движения.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Той питч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Toepitch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 - способ подъема, при котором одна или несколько баз используют руки как платформу для захода, чтобы выбросить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вверх; используется в партнерских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стантах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или пирамидах.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Тосс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Toss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) – выброс одного из членов команды вертикально вверх, не включает спусков типа «поп-ап».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3.ОБУЧЕНИЕ БАЗОВЫМ ДВИЖЕНИЯМ В ЧЕРЛИДИНГЕ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i/>
          <w:iCs/>
          <w:color w:val="00000A"/>
          <w:sz w:val="27"/>
          <w:szCs w:val="27"/>
          <w:u w:val="single"/>
          <w:lang w:eastAsia="ru-RU"/>
        </w:rPr>
        <w:t>БАЗОВЫЕ ДВИЖЕНИЯ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 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черлидинге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выполняются немного ПЕРЕД КОРПУСОМ.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На основе базовых движений рук и ног можно придумать множество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чир-дансов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кричалок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сайдлайнов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). На фотографиях, приведенных ниже, можно увидеть, правильно выполненные движения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 Выполняются эти движения одно за другим, сводя к минимуму промежуточное между ними время. Это значит, что нужно из одного положения сразу перейти в другое, держа руки чётко и ровно. Для того чтобы программа была зрелищной и привлекательной для зрителей, работайте над точностью и синхронностью выполнения базовых движений всей командой.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u w:val="single"/>
          <w:lang w:eastAsia="ru-RU"/>
        </w:rPr>
        <w:t>Положения рук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БАЗА: руки вытянуты строго вниз и плотно прижаты к телу, ноги вместе.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57600" cy="2504440"/>
            <wp:effectExtent l="0" t="0" r="0" b="0"/>
            <wp:docPr id="2" name="Рисунок 2" descr="hello_html_35db4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5db40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Рис.1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ХАЙ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ВИ 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High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V): руки вытянуты вверх и слегка разведены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723640" cy="2695575"/>
            <wp:effectExtent l="0" t="0" r="0" b="9525"/>
            <wp:docPr id="3" name="Рисунок 3" descr="hello_html_m424f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24f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Рис.2 ВЕРХНИЙ ПАНЧ: правая рука вытянута, другая рука упирается в левое бедро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01110" cy="2575560"/>
            <wp:effectExtent l="0" t="0" r="8890" b="0"/>
            <wp:docPr id="4" name="Рисунок 4" descr="hello_html_4ccce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ccce0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Рис.3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Т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: руки вытянуты на уровне плеч в разные стороны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93160" cy="2695575"/>
            <wp:effectExtent l="0" t="0" r="2540" b="9525"/>
            <wp:docPr id="5" name="Рисунок 5" descr="hello_html_m1c580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c5803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Рис.4 ПРАВОЕ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: (комбинированное движение) правая рука в положении «ХАЙ ВИ», левая рука направлена вправо и находится в положении «ЛОУ ВИ»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747135" cy="2534285"/>
            <wp:effectExtent l="0" t="0" r="5715" b="0"/>
            <wp:docPr id="6" name="Рисунок 6" descr="hello_html_m2a56f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a56f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Рис.5</w:t>
      </w:r>
      <w:r w:rsidRPr="00055EF5">
        <w:rPr>
          <w:rFonts w:ascii="Arial" w:eastAsia="Times New Roman" w:hAnsi="Arial" w:cs="Arial"/>
          <w:b/>
          <w:bCs/>
          <w:color w:val="00000A"/>
          <w:sz w:val="21"/>
          <w:szCs w:val="21"/>
          <w:lang w:eastAsia="ru-RU"/>
        </w:rPr>
        <w:t>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ПРАВАЯ ДИАГОНАЛЬ: (комбинированное движение) правая рука в положении «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ХАЙ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ВИ», левая рука – в положении «ЛОУ ВИ»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747135" cy="2444115"/>
            <wp:effectExtent l="0" t="0" r="5715" b="0"/>
            <wp:docPr id="7" name="Рисунок 7" descr="hello_html_1a55e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a55ec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color w:val="000000"/>
          <w:sz w:val="2"/>
          <w:szCs w:val="2"/>
          <w:lang w:eastAsia="ru-RU"/>
        </w:rPr>
        <w:t>hbc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Рис.6 РУКИ НА БЕДРАХ :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позиция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при которой кулаки на бедрах..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80865" cy="2952115"/>
            <wp:effectExtent l="0" t="0" r="635" b="635"/>
            <wp:docPr id="8" name="Рисунок 8" descr="hello_html_1e201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e201b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Рис.6 ЛОУ ВИ (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Low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V): руки вытянуты вниз и чуть отведены от корпуса тела.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117975" cy="2922270"/>
            <wp:effectExtent l="0" t="0" r="0" b="0"/>
            <wp:docPr id="9" name="Рисунок 9" descr="hello_html_m3576b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576bed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Рис.7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ЛЕВОЕ Л: (комбинированное движение) левая рука в положении «Т», правая рука – в положении «ВЕРХНИЙ ТАЧДАУН»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ЧИР и ДАНС основные номинации в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черлидинге</w:t>
      </w:r>
      <w:proofErr w:type="spellEnd"/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Программы ЧИР имеют большую спортивную направленность, включают достаточно большое количество акробатических элементов, требуют страховки при выполнении сложных моментов программы. В ЧИР -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программах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используются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сайдлайны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для усиления зрелищного эффекта. В программах разрешается использование средств агитации: плакаты, мегафоны, флаги, знамена, помпоны и др.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Обязательные элементы ЧИР - программы: прыжки, пирамиды,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станты-поддержки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чир-дансы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чир-кричалки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чант-кричалки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акробатические элементы (кувырки, колеса,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рондаты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др.).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1.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ЧИР-ПРЫЖКИ</w:t>
      </w:r>
      <w:proofErr w:type="gramEnd"/>
      <w:r w:rsidRPr="00055EF5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21355" cy="2247265"/>
            <wp:effectExtent l="0" t="0" r="0" b="635"/>
            <wp:docPr id="10" name="Рисунок 10" descr="hello_html_1e31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e3194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Рис.8 СТРЕДЛ</w:t>
      </w:r>
      <w:r w:rsidRPr="00055E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Прыжок ноги врозь (ноги прямые, колено направлено вперед)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прыжок ноги врозь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219575" cy="2677160"/>
            <wp:effectExtent l="0" t="0" r="9525" b="8890"/>
            <wp:docPr id="11" name="Рисунок 11" descr="hello_html_m24477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447790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Рис.9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ак:</w:t>
      </w: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прыжок в группировку, колени прижаты к груди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СТАНТЫ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– поддержки, выполняются минимально двумя, максимально пятью участниками команды. В составе программы может использоваться несколько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различной конфигурации. При построении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действуют правила построения пирамид.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Примеры действий спортсменов базы во время выполнения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меревозрастания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сложности (способы подъема на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) Количество участников одной команды.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83380" cy="2952115"/>
            <wp:effectExtent l="0" t="0" r="7620" b="635"/>
            <wp:docPr id="12" name="Рисунок 12" descr="hello_html_m3c5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c5619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Рис. 10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Стредл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 плечах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878580" cy="2809240"/>
            <wp:effectExtent l="0" t="0" r="7620" b="0"/>
            <wp:docPr id="13" name="Рисунок 13" descr="hello_html_a138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a1389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Рис. 11 Стойка на бедре двойной базы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Соревнования по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проводятся в спортивных дисциплинах в соответствии с Всероссийским реестром видов спорта: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 ДАНС (ЧИР ДАНС ФРИСТАЙЛ)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СТАНТЫ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СТАНТЫ 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ПАРТНЁРСКИЕ СТАНТЫ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Возрастные категории участников соревнований определяются в соответствии с Единой всероссийской спортивной классификацией (ЕВСК).</w:t>
      </w:r>
    </w:p>
    <w:p w:rsidR="00055EF5" w:rsidRPr="00055EF5" w:rsidRDefault="00055EF5" w:rsidP="00055E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11 лет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Юниоры, юниорки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 ДАНС (ЧИР ДАНС ФРИСТАЙЛ)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СТАНТЫ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СТАНТЫ 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 лет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 лет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Мужчины, женщины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 ДАНС (ЧИР ДАНС ФРИСТАЙЛ)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СТАНТЫ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 СТАТНЫ 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ПАРТНЁРСКИЕ СТАНТЫ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 лет</w:t>
      </w: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ограничен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4.ХАРАКТЕРИСТИКА СПОРТИВНЫХ СОРЕВНОВАНИЙ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Соревнования проводятся в закрытых спортивных сооружениях, отвечающих требованиям соответствующих правовым актов, действующим на территории РФ по вопросам обеспечения общественного порядка и безопасности участников и зрителей.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Площадка для соревнований.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Стандартная площадка для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черлидинга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–минимум 12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12 метров.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1) Площадка для дисциплин ЧИР, ЧИР-МИКС,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ГРУППОВЫЕ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СТАНТЫ, ГРУППОВЫЕ СТАНТЫ МИКС, ПАРТНЁРСКИЕ СТАНТЫ маркируется на мягком гимнастическом покрытии.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2) Площадка для дисциплины ЧИР ДАНС (ЧИР ДАНС ФРИСТАЙЛ) маркируется на жёстком покрытии (паркет, твёрдое полимерное покрытие и т.п.)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u w:val="single"/>
          <w:lang w:eastAsia="ru-RU"/>
        </w:rPr>
        <w:t>Количество соревновательных площадок: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1 одна площадка - (в случае, если одно покрытие монтируется поверх/вместо другого и соревнования в дисциплинах идут поочерёдно)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2 две площадки - (в случае, если соревнования в дисциплинах проходят одновременно на обеих площадках)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334760" cy="3083560"/>
            <wp:effectExtent l="0" t="0" r="8890" b="2540"/>
            <wp:docPr id="14" name="Рисунок 14" descr="hello_html_m7e6bf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e6bf4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Помимо основного зала для соревнований должны быть обеспечены</w:t>
      </w: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u w:val="single"/>
          <w:lang w:eastAsia="ru-RU"/>
        </w:rPr>
        <w:t>следующие зоны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разминочно-тренировочная зона для подготовки команд к выступлению;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зона ожидания выхода на площадку для соревнований;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радиоузел (операторская зона);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зона для команд на зрительских трибунах;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- зрительская зона – места для зрителей (должна быть отдалена от соревновательных площадок на безопасное расстояние).</w:t>
      </w:r>
    </w:p>
    <w:p w:rsidR="002759BE" w:rsidRDefault="002759BE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СПОРТИВНЫЕ ДИСЦИПЛИНЫ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Общая информация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Дисциплина ЧИР.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программах этой дисциплины участвуют команды, 100% участников которых – женского пола, за исключением возрастной категории «мальчики, девочки», в которой могут участвовать спортсмены как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женского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 и мужского пола. Программы ЧИР включают в себя достаточно большое количество акробатических элементов, требуют страховки при выполнении сложных элементов программы. Соревнования в дисциплине ЧИР могут проводиться во всех возрастных категориях предусмотренных ЕВСК.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Дисциплина ЧИР-МИКС.</w:t>
      </w:r>
    </w:p>
    <w:p w:rsidR="00055EF5" w:rsidRPr="00055EF5" w:rsidRDefault="00055EF5" w:rsidP="002759B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программах этой дисциплины участвуют команды, в составе которых участники и мужского и женского пола, команда относится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дисциплины ЧИР-МИКС, если в ее составе есть один (или более) участник мужского пола. Программы ЧИР-МИКС включают в себя достаточно большое количество акробатических элементов, требуют страховки при выполнении сложных элементов программы. Соревнования в дисциплине ЧИР-МИКС могут проводиться только в двух возрастных категориях: «юниоры, юниорки», «мужчины, женщины».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Программы дисциплины ЧИР и ЧИР-МИКС выполняются на специальном покрытии (гимнастические маты, прочно соединенные между собой).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дисциплинах ЧИР и ЧИР-МИКС перед началом основной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программыобязательно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выполняется блок 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(в одном блоке) без музыки. Рекомендуемая продолжительность - 30 секунд</w:t>
      </w: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 случае использования в программе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чантов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 иностранном языке текст должен быть предоставлен судейской бригаде до начала выступления команды (текст должен быть написан разборчиво, должны быть указаны название команды, дисциплина, возрастная категория, фамилия, имя тренера</w:t>
      </w:r>
      <w:proofErr w:type="gramEnd"/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Элементы ЧИР и ЧИР-МИКС-программ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чир-прыжки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пирамиды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выбросы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акробатические элементы, выполняемые на полу и не являющиеся частью захода или спуска со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/пирамиды.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чир-данс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Элементы ЧИР ДАНС (ЧИР ДАНС ФРИСТАЙЛ) программ не оцениваются.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 xml:space="preserve">Внешние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споттеры</w:t>
      </w:r>
      <w:proofErr w:type="spellEnd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Предоставляются организаторами соревнований. Но действующие члены команды должны сами выполнять роли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обязательных</w:t>
      </w:r>
      <w:r w:rsidRPr="00055EF5">
        <w:rPr>
          <w:rFonts w:ascii="Arial" w:eastAsia="Times New Roman" w:hAnsi="Arial" w:cs="Arial"/>
          <w:b/>
          <w:bCs/>
          <w:i/>
          <w:iCs/>
          <w:color w:val="00000A"/>
          <w:sz w:val="27"/>
          <w:szCs w:val="27"/>
          <w:lang w:eastAsia="ru-RU"/>
        </w:rPr>
        <w:t>внутренних</w:t>
      </w:r>
      <w:proofErr w:type="spellEnd"/>
      <w:r w:rsidRPr="00055EF5">
        <w:rPr>
          <w:rFonts w:ascii="Arial" w:eastAsia="Times New Roman" w:hAnsi="Arial" w:cs="Arial"/>
          <w:i/>
          <w:iCs/>
          <w:color w:val="00000A"/>
          <w:sz w:val="27"/>
          <w:szCs w:val="27"/>
          <w:lang w:eastAsia="ru-RU"/>
        </w:rPr>
        <w:t> 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споттеров</w:t>
      </w:r>
      <w:proofErr w:type="spellEnd"/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Начало программы.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Перед началом основной программы, а так же перед началом блока 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все члены команды должны находиться внутри соревновательной площадки.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Перед началом основной программы, а так же перед началом блока 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чантом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все члены команды должны хотя бы одной частью тела касаться соревновательной поверхности. Исключение: ступни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находятся в руках баз, но при этом руки баз касаются соревновательной поверхности. </w:t>
      </w: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Выход на площадку.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Команда должна выйти на площадку максимально быстро. С момента выхода команды в зал и до начала программы запрещается выполнение, каких-либо элементов и других хореографических движений.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Средства агитации.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Разрешены только следующие виды средств агитации: флажки, баннеры, таблички,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помпомы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мегафоны и кусочки ткани. Средства агитации с шестами или подобными средствами поддержки не могут быть использованы при выполнении какого-либо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или акробатического прыжка. Все средства агитации должны быть аккуратно убраны за пределы площадки сразу после блока с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чирами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чантами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перед началом основной программы. Выбрасывание жесткого средства агитации за пределы соревновательной площадки запрещено.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Характеристика спортивной экипировки.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Все участники команды должны быть одеты в одинаковые соревновательные костюмы, соответствующие стандартам черлидинга.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Для костюмов должна использоваться мягкая эластичная ткань, не мешающая активным движениям. Не разрешается использование съемных частей костюмов и не допускается снятие одежды во время выступления. Нижнее белье не должно быть видимо.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Все члены команды, а так же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споттеры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должны использовать спортивную обувь на прочной подошве, преимущественно – плотно зашнурованные кроссовки.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Нижней частью униформы могут быть юбки, шорты или брюки. Верхняя часть - топ, жилет и т.д. Костюмы команд возрастной категории «юниоры, юниорки» и «мальчики, девочки» должны полностью закрывать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живот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 положении стоя, руки вытянуты вдоль тела и прижаты к бокам, и не должны быть вызывающими.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Любые аксессуары, например используемые для закрепления прически, должны быть тугими, мягкими и плоскими, плотно закрепляющими волосы. Прически должны быть аккуратными; длинные 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>волосы (ниже линии плеч) должны быть убраны с лица и собраны в хвост или «пучок».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Шпильки, невидимки – ЗАПРЕЩЕНО плоские заколки – РАЗРЕШЕНО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62710" cy="1028065"/>
            <wp:effectExtent l="0" t="0" r="8890" b="635"/>
            <wp:docPr id="15" name="Рисунок 15" descr="hello_html_m7035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035bb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6825" cy="866775"/>
            <wp:effectExtent l="0" t="0" r="9525" b="9525"/>
            <wp:docPr id="16" name="Рисунок 16" descr="hello_html_m457bcf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57bcfc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19885" cy="1219200"/>
            <wp:effectExtent l="0" t="0" r="0" b="0"/>
            <wp:docPr id="17" name="Рисунок 17" descr="hello_html_m1bde7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bde7d1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Вызывающая одежда, не соответствующая спортивному стилю, влечёт дисквалификацию всей команды.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Очки, слуховые аппараты, а так же любые жёсткие медицинские предметы нельзя использовать во время выступлений. Разрешается использовать только мягкие и эластичные медицинские предметы.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Запрещается использование ювелирных украшений, включая, в частности,сережки, кольца, продеваемые через нос, язык, пупок и кожу лица, а такжезапрещается ношение украшений из прозрачного пластика, браслетов, ожерелий и булавок на униформе. Украшения нельзя заклеивать пластырем; все украшения должны быть сняты. Стразы можно прикреплять только к униформе; приклеивание стразов к коже запрещается.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Разрешаются татуировки.</w:t>
      </w:r>
    </w:p>
    <w:p w:rsidR="002759BE" w:rsidRDefault="002759BE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Дисциплина ЧИР ДАНС (ЧИР ДАНС ФРИСТАЙЛ).</w:t>
      </w:r>
    </w:p>
    <w:p w:rsidR="00055EF5" w:rsidRPr="00055EF5" w:rsidRDefault="00055EF5" w:rsidP="002759B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этой дисциплины могут принимать участие спортсмены как мужского, так и женского пола. Особое внимание при постановке ЧИР ДАНС (ЧИР ДАНС ФРИСТАЙЛ) программы следует уделить сложности элементов, хореографии, динамике и сложности переходов от одного элемента к другому, синхронности выполнения всех составных частей программы. Соревнования в дисциплине ЧИР ДАНС (ЧИР ДАНС ФРИСТАЙЛ) могут проводиться во всех возрастных категориях предусмотренных ЕВСК.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Программы ЧИР ДАНС (ЧИР ДАНС ФРИСТАЙЛ) выполняются как на твёрдом полимерном покрытии, так и на паркете. Музыка дляЧИР ДАНС (ЧИР ДАНС ФРИСТАЙЛ) программ должна быть разнообразной.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Элементы ЧИР ДАНС (ЧИР ДАНС ФРИСТАЙЛ) программ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пируэты (вращения)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шпагаты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чир-прыжки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лип-прыжки</w:t>
      </w:r>
      <w:proofErr w:type="gram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махи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данс-поддержки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работа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 парах (парное взаимодействие)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 xml:space="preserve">Рекомендуется выполнять элементы всеми участниками команды одновременно или в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риппл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Элементы ЧИР и ЧИР-МИКС программ запрещены.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Начало программы.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Перед началом основной программы все члены команды должны находиться внутри соревновательной площадки.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Перед началом основной программы все члены команды должны хотя бы одной частью тела касаться соревновательной поверхности.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Выход на площадку.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Команда должна выйти на площадку максимально быстро. С момента выхода команды в зал и до начала программы запрещается выполнение каких-либо элементов и других хореографических движений.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Средства агитации.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Запрещены все виды средств агитации и аксессуары за исключением помпонов. В программе обязательно используются помпоны (непрерывно, минимум 80% от общей длительности программы). Помпоны для участников команды мужского пола используются по желанию.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Характеристика спортивной экипировки.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Команда должна быть одета в единую форму, соответствующую стандартам черлидинга.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костюмов должна использоваться мягкая эластичная ткань, не мешающая активным движениям. Не разрешается использование съемных частей костюмов и не допускается снятие одежды во время выступления. Нижнее белье не должно быть видимо.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Допускается использование украшений на костюмах (стразы и т.п.).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Нижней частью униформы могут быть юбки, шорты или брюки.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Верхняя часть - топ, жилет и т.д. Костюмы команд возрастной категории «юниоры» и «дети» должны полностью закрывать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живот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положении стоя, руки вытянуты вдоль тела и прижаты к бокам, и не должны быть вызывающими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Разрешается обувь для джаза, танцев или обувь из текстиля, а так же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гимнастическиеполутапочки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Запрещается использовать обувь на высоких каблуках или платформе.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Прически должны быть аккуратными; длинные волосы (ниже линии плеч) должны быть убраны с лица и собраны в хвост или «пучок». Для закрепления причёски разрешены шпильки и невидимки.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Вызывающая одежда, не соответствующая спортивному стилю, влечёт дисквалификацию всей команды.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Очки, слуховые аппараты, а так же любые жёсткие медицинские предметы нельзя использовать во время выступлений. Разрешается использовать только мягкие и эластичные медицинские предметы.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>Запрещается использование ювелирных украшений, включая, в частности,сережки, кольца, продеваемые через нос, язык, пупок и кожу лица, а такжезапрещается ношение украшений из прозрачного пластика, браслетов, ожерелий и булавок на униформе. Украшения нельзя заклеивать пластырем; все украшения должны быть сняты. Стразы можно прикреплять только к униформе; приклеивание стразов к коже запрещается.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Разрешаются татуировки.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Дисциплина </w:t>
      </w:r>
      <w:proofErr w:type="gram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ГРУППОВЫЕ</w:t>
      </w:r>
      <w:proofErr w:type="gramEnd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СТАНТЫ.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этой дисциплины участвуют команды, состоящие из одной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стант-группы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(4-5 спортсменов). В программах этой дисциплины участвуют команды, 100% участников которых – женского пола.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программах этой дисциплины выполняются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выбросы по выбору команды в соответствии с правилами. Соревнования в дисциплине ГРУППОВЫЕ СТАНТЫ могут проводиться только в двух возрастных категориях: «юниоры, юниорки», «мужчины, женщины».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Дисциплина </w:t>
      </w:r>
      <w:proofErr w:type="gram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ГРУППОВЫЕ</w:t>
      </w:r>
      <w:proofErr w:type="gramEnd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СТАНТЫ-МИКС.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этой дисциплине участвуют команды, состоящие из одной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стант-группы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(4-5 спортсменов) если в ее составе есть участник/участники мужского пола. Команды данной дисциплины не могут на 100% состоять из участников мужского пола. В программах этой дисциплины выполняются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выбросы по выбору команды в соответствии с правилами. Соревнования в дисциплине ГРУППОВЫЕ СТАНТЫ-МИКС могут проводиться только в двух возрастных категориях: «юниоры, юниорки», «мужчины, женщины».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Программы дисциплин ГРУППОВЫЕ СТАНТЫ и ГРУППОВЫЕ СТАНТЫ-МИКС выполняются на специальном покрытии (гимнастические маты, прочно соединенные между собой).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Элементы программ дисциплины ГРУППОВЫЕ СТАНТЫ и ГРУППОВЫЕ СТАНТЫ-МИКС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выбросы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Другие элементы не оцениваются.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запрещены.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Внешние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споттеры</w:t>
      </w:r>
      <w:proofErr w:type="spellEnd"/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Вданной дисциплины всем командам предоставляются организаторами соревнований. Но действующие члены команды должны сами выполнять роли </w:t>
      </w:r>
      <w:proofErr w:type="gram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обязательных</w:t>
      </w:r>
      <w:proofErr w:type="gram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внутренних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споттеров</w:t>
      </w:r>
      <w:proofErr w:type="spellEnd"/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Начало программы.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Перед началом программы все члены команды должны находиться внутри соревновательной площадки и должны хотя бы одной частью </w:t>
      </w: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lastRenderedPageBreak/>
        <w:t xml:space="preserve">тела касаться соревновательной поверхности. Исключение: ступни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находятся в руках баз, но при этом руки баз касаются соревновательной поверхности.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Выход на площадку.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Команда должна выйти на площадку максимально быстро. С момента выхода команды в зал и до начала программы запрещается выполнение каких-либо элементов и других хореографических движений.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Средства агитации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запрещены.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Характеристика спортивной экипировки.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В полном соответствии с характеристикой экипировки для дисциплин ЧИР и ЧИР-ИКС (см. выше)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Дисциплина </w:t>
      </w:r>
      <w:proofErr w:type="gram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ПАРТНЕРСКИЕ</w:t>
      </w:r>
      <w:proofErr w:type="gramEnd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СТАНТЫ.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программах этой дисциплины участвует пара спортсменов (один мужского и один женского пола), которые выполняют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одиночной базой по выбору, но в соответствии с правилами. Соревнования в дисциплине ПАРТНЁРСКИЕ СТАНТЫ могут проводиться в единственной возрастной категории - «мужчины, женщины».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Программы данной дисциплины выполняются на специальном покрытии (гимнастические маты, прочно соединенные между собой).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Элементы программ дисциплины ПАРТНЕРСКИЕ СТАНТЫ.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программе выполняются только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одиночной базой по выбору команды и в соответствии с Правилами.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запрещены. Другие элементы не оцениваются.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Внешние </w:t>
      </w:r>
      <w:proofErr w:type="spell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споттеры</w:t>
      </w:r>
      <w:proofErr w:type="spellEnd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Каждая пара должна привезти своего внешнего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споттера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который будет страховать участников в течение всей программы. Внешний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споттер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страхует, помогает принимать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флайера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кредл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но не должен помогать при выбросах или поддерживать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 время выполнения программы.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Начало программы.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Перед началом программы все члены команды должны находиться внутри соревновательной площадки и должны хотя бы одной частью тела касаться соревновательной поверхности. Исключение: ступни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флаера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находятся в руках баз, но при этом руки баз касаются соревновательной поверхности.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Выход на площадку.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Команда должна выйти на площадку максимально быстро. С момента выхода команды в зал и до начала программы запрещается выполнение каких-либо элементов и других хореографических движений.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Средства агитации</w:t>
      </w:r>
      <w:r w:rsidRPr="00055EF5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запрещены.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Характеристика спортивной экипировки.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В полном соответствии с характеристикой экипировки для дисциплин ЧИР и ЧИР-МИКС (см. выше)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>Построения и перестроения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Большие конструкции и эффектные переходы - основа любого успешного выступления. Неудачное расположение спортсменов и не интересные переходы дадут вам низкий результат (вы же не хотите, чтобы кто-нибудь уснул за судейским столом). Придерживайтесь следующих правил, когда составляете программу, и вы сможете создать шедевр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черлидинговой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программы.</w:t>
      </w:r>
    </w:p>
    <w:p w:rsidR="00055EF5" w:rsidRPr="00055EF5" w:rsidRDefault="00055EF5" w:rsidP="000908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Построения (формации)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- это позиции, в которых спортсмены выполняют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чир-данс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пирамиду или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чир-кричалки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Программасостоит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из множества построений, связанных между 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собойперестроениями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Варианты построений: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Когда вы составляете программу и создаёте построения, придерживайтесь следующих правил: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*распределяете построения по всей площадке, это создаёт иллюзию большой команды и больше нравится судьям и зрителям.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*будьте изобретательны и индивидуальны в создании построения.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*используйте каждую конструкцию только один раз во время программы.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*ставьте своих лучших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вперёд.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*не оставайтесь в одном построении слишком долго; изменяйте его каждую восьмёрку или чаще, чтобы сделать программу захватывающей.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Перестроения (переходы).</w:t>
      </w: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Поскольку простому хождению от одной конструкции к другой не хватает привлекательности, используются переходы для отвлечения внимания публики. Вы сделали хорошую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программу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если при переходе к следующей конструкции зрители подумают «ничего себе! Как они это сделали?» переходы должны быть простыми и чёткими, а так же впечатляющими. Помните, что слишком долгий переход отнимает часть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вашего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следующею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чир-элемента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чир-данса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пр.).</w:t>
      </w:r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постановке переходов:*будьте внимательны. Судьи не должны заметить переходов как таковых, а воспринимать их как 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элементпрограммы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*для программы лучше, чтобы спортсмены минимально перемещались во время программы, чтобы они не бегали через площадку, занимая очередную позицию.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*используйте хлопки на счёт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/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через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ритм музыки (на 2,4,6,8 или 1,3,5,7).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*используйте различный счёт, чтобы производить переходы между элементами или сохраняйте время перехода всей команды па восьмёрку.</w:t>
      </w:r>
      <w:r w:rsidRPr="00055EF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00550" cy="6743700"/>
            <wp:effectExtent l="0" t="0" r="0" b="0"/>
            <wp:wrapSquare wrapText="bothSides"/>
            <wp:docPr id="18" name="Рисунок 2" descr="hello_html_7f27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f27fa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5.РАЗУЧИВАНИЕ КРИЧАЛОК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Советы по отработке голоса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*важно кричать хором всей командой. Нет ничего хуже, чем команда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черлидеров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кричащих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вразлад. Хороший способ этого избежать - хлопать всем вместе в такт словам при разучивании (перед тем, как добавлять движения). Это поможет не сбиться с ритма.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*заранее определить первого выкрикивающего. Этот человек должен кричать достаточно громко, чтобы команда его услышала.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*избегайте «каши во рту». Важно, чтобы зрители могли не только разобрать слова, но и подхватить их!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*кричите «лёгкими», а не горлом. Это защитит голос и поможет кричать громче.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*не орите во всю глотку. Во-первых, вы можете повредить голосовые связки, и к тому же слова станут неразборчивыми.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Рекомендации по исполнению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кричалок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*отчетливее произносите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Если зрители собьются, то не смогут кричать вместе с вами.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*используйте слова, олицетворяющие сильный дух спортсменов. Никогда не используйте грубых слов и ругательств. Это выставит вашу команду в наихудшем свете.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*не теряйте энтузиазма. Исполняйте ваши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можно задорнее.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*акцептируйте слова мимикой, голосом и движениями.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*используйте «средства массовой агитации» - плакаты, таблички, растяжки, флаги. Например, нарисуйте плакаты с основными словами текста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кричалки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такими как, например, "вперёд" или с названием команды - пусть он служит подсказкой для публики.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*используйте отточенные, отработанные движения. В этом случае публика вас обязательно запомнит, а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будет выглядеть еще эффектнее.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*добавьте перестроения. Слова, подкрепленные динамикой и движениями интереснее наблюдать.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*добавьте прыжки,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риплы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Это уж точно привлечет всеобщее внимание.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*используйте повторяющиеся движения и фразы.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*будьте услышанными. Не сдерживайте голос. Завершая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сайдлайн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протяните последнее слово.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*последний штрих.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Завершив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сайдлайн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задержитесь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несколько секунд в финальном движении.</w:t>
      </w: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 xml:space="preserve">Разучивание </w:t>
      </w:r>
      <w:proofErr w:type="spellStart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t>кричалок</w:t>
      </w:r>
      <w:proofErr w:type="spellEnd"/>
    </w:p>
    <w:p w:rsidR="00055EF5" w:rsidRPr="00055EF5" w:rsidRDefault="00055EF5" w:rsidP="0009085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Следующий шаг после создания удачной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кричалки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выучить сё всей командой. Даже самый сложный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сайдлайн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вне зависимости от уровня подготовки или возрастной группы команды можно разучить в четыре простых этапа: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Шаг 1: покажите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полностью.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Шаг 2: разучите слова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прихлопывая в ладоши без добавления элементов. Если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долгий, то разбейте его на части, и разучивайте по частям (строкам).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Шаг 3: разучите движения, соответствующие первой строчке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чира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Двигай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тесь</w:t>
      </w:r>
      <w:proofErr w:type="spellEnd"/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дальше по мере запоминания их командой, каждый раз начиная сначала.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Шаг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добавляйте ваши движения, переходы 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Повторите весь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полностью: и слова, и движения, и переходы, и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станты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b/>
          <w:bCs/>
          <w:i/>
          <w:iCs/>
          <w:color w:val="00000A"/>
          <w:sz w:val="27"/>
          <w:szCs w:val="27"/>
          <w:lang w:eastAsia="ru-RU"/>
        </w:rPr>
        <w:t xml:space="preserve">Примеры </w:t>
      </w:r>
      <w:proofErr w:type="spellStart"/>
      <w:r w:rsidRPr="00055EF5">
        <w:rPr>
          <w:rFonts w:ascii="Arial" w:eastAsia="Times New Roman" w:hAnsi="Arial" w:cs="Arial"/>
          <w:b/>
          <w:bCs/>
          <w:i/>
          <w:iCs/>
          <w:color w:val="00000A"/>
          <w:sz w:val="27"/>
          <w:szCs w:val="27"/>
          <w:lang w:eastAsia="ru-RU"/>
        </w:rPr>
        <w:t>кричалок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Эй (хлопок), герой, мы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Повсюду рядом с тобой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Мы </w:t>
      </w:r>
      <w:proofErr w:type="gram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поддержим тебя всегда скажем</w:t>
      </w:r>
      <w:proofErr w:type="gram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вместе победе: «да!»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команда « _-_» на месте не стоим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Верим мы в победу, а значит - победим!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для победы нашей нам не хватает вас!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ну-ка не робейте и поддержите нас!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Ловкость, сила и сноровка!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Посмотрите же на нас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нам поможет тренировка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Даже в самый трудный час!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Советы</w:t>
      </w:r>
      <w:proofErr w:type="gramEnd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но постановке </w:t>
      </w:r>
      <w:proofErr w:type="spellStart"/>
      <w:r w:rsidRPr="00055EF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кричалок</w:t>
      </w:r>
      <w:proofErr w:type="spellEnd"/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Используйте флаги, таблички и другие средства агитации.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Используйте время переходов к </w:t>
      </w:r>
      <w:proofErr w:type="spellStart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стантам</w:t>
      </w:r>
      <w:proofErr w:type="spellEnd"/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пирамидам, и обратно.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Используйте акробатику, прыжки и базовые движения.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 время выполнения сложных элементов голос может быть тише. Лучше использовать базовые движения или выполнять прыжки и акробатику отдельными спортсменами.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078C" w:rsidRPr="00055EF5" w:rsidRDefault="00C8078C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90855" w:rsidRDefault="0009085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</w:pP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055EF5">
        <w:rPr>
          <w:rFonts w:ascii="Arial" w:eastAsia="Times New Roman" w:hAnsi="Arial" w:cs="Arial"/>
          <w:b/>
          <w:bCs/>
          <w:color w:val="00000A"/>
          <w:sz w:val="27"/>
          <w:szCs w:val="27"/>
          <w:lang w:eastAsia="ru-RU"/>
        </w:rPr>
        <w:lastRenderedPageBreak/>
        <w:t>Список использованной литературы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1. Как стать первоклассным тренером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Линда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РэЧеппел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(«Патриот», Москва, 2004 г.)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2. Правила соревнований по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черлидингу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МОО «Федерация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черлидинга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», Москва, 2009 г.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3. Петров Б.Н. Массовые спортивно-художественные представления. – Москва, 1998г.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4. Сборник зачетных рефератов «Черлидинг. Теория и методика спортивной тренировки», Москва, 2006г.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5. Матвеев Л.П. «Теория и методика физической культуры» Москва,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ФиС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, 1991г.6.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Ашмарин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 xml:space="preserve"> Б.А. Теория и методика педагогических исследований в физическом воспитании. – Москва, </w:t>
      </w:r>
      <w:proofErr w:type="spellStart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ФиС</w:t>
      </w:r>
      <w:proofErr w:type="spellEnd"/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, 1978г.</w:t>
      </w:r>
    </w:p>
    <w:p w:rsidR="00055EF5" w:rsidRPr="00055EF5" w:rsidRDefault="00055EF5" w:rsidP="00055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5EF5">
        <w:rPr>
          <w:rFonts w:ascii="Arial" w:eastAsia="Times New Roman" w:hAnsi="Arial" w:cs="Arial"/>
          <w:color w:val="00000A"/>
          <w:sz w:val="27"/>
          <w:szCs w:val="27"/>
          <w:lang w:eastAsia="ru-RU"/>
        </w:rPr>
        <w:t>7. Методическое пособие «Черлидинг. Как подготовить команду», Москва, 2008г.</w:t>
      </w:r>
    </w:p>
    <w:p w:rsidR="00013160" w:rsidRDefault="00013160"/>
    <w:sectPr w:rsidR="00013160" w:rsidSect="008F1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2560E2"/>
    <w:rsid w:val="00013160"/>
    <w:rsid w:val="00055EF5"/>
    <w:rsid w:val="00090855"/>
    <w:rsid w:val="00120F17"/>
    <w:rsid w:val="002560E2"/>
    <w:rsid w:val="002759BE"/>
    <w:rsid w:val="003351C4"/>
    <w:rsid w:val="00654F0E"/>
    <w:rsid w:val="00667D45"/>
    <w:rsid w:val="006C5B4C"/>
    <w:rsid w:val="006C6BAF"/>
    <w:rsid w:val="0085460D"/>
    <w:rsid w:val="008F131A"/>
    <w:rsid w:val="00C80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4960</Words>
  <Characters>28274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KoL9H</dc:creator>
  <cp:lastModifiedBy>Secret</cp:lastModifiedBy>
  <cp:revision>2</cp:revision>
  <dcterms:created xsi:type="dcterms:W3CDTF">2018-12-10T09:50:00Z</dcterms:created>
  <dcterms:modified xsi:type="dcterms:W3CDTF">2018-12-10T09:50:00Z</dcterms:modified>
</cp:coreProperties>
</file>